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854F" w14:textId="4C5C24C6" w:rsidR="006465BC" w:rsidRPr="006465BC" w:rsidRDefault="00AE3944" w:rsidP="006465BC">
      <w:pPr>
        <w:pStyle w:val="Subtitle"/>
        <w:spacing w:after="240"/>
        <w:contextualSpacing w:val="0"/>
        <w:rPr>
          <w:b w:val="0"/>
          <w:bCs/>
        </w:rPr>
      </w:pPr>
      <w:r>
        <w:rPr>
          <w:b w:val="0"/>
          <w:bCs/>
        </w:rPr>
        <w:t>D</w:t>
      </w:r>
      <w:r w:rsidR="00E0665C">
        <w:rPr>
          <w:b w:val="0"/>
          <w:bCs/>
        </w:rPr>
        <w:t>ietitians Australia</w:t>
      </w:r>
      <w:r w:rsidR="006465BC" w:rsidRPr="006465BC">
        <w:rPr>
          <w:b w:val="0"/>
          <w:bCs/>
        </w:rPr>
        <w:t xml:space="preserve"> General Policy and Procedure Manual</w:t>
      </w:r>
    </w:p>
    <w:p w14:paraId="3D307AE4" w14:textId="43BB90D1" w:rsidR="00566B03" w:rsidRDefault="006465BC" w:rsidP="006465BC">
      <w:pPr>
        <w:pStyle w:val="Subtitle"/>
        <w:spacing w:after="240"/>
        <w:contextualSpacing w:val="0"/>
      </w:pPr>
      <w:r>
        <w:t>Awards</w:t>
      </w:r>
    </w:p>
    <w:p w14:paraId="07E751F4" w14:textId="77A27CEC" w:rsidR="00AF0899" w:rsidRPr="00080615" w:rsidRDefault="00000000" w:rsidP="006E2DAD">
      <w:pPr>
        <w:pStyle w:val="Title"/>
      </w:pPr>
      <w:sdt>
        <w:sdtPr>
          <w:alias w:val="Title"/>
          <w:tag w:val=""/>
          <w:id w:val="-1604248548"/>
          <w:placeholder>
            <w:docPart w:val="FE422DBBBF45481E8A1383A9941D7D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E1F3D" w:rsidRPr="006E2DAD">
            <w:t xml:space="preserve">Recognition of Meritorious </w:t>
          </w:r>
          <w:r w:rsidR="003957BB" w:rsidRPr="006E2DAD">
            <w:t>Service - Dietitians Australia Staff and Contractors</w:t>
          </w:r>
        </w:sdtContent>
      </w:sdt>
    </w:p>
    <w:p w14:paraId="69FE85A7" w14:textId="77777777" w:rsidR="006465BC" w:rsidRPr="006465BC" w:rsidRDefault="006465BC" w:rsidP="006465BC">
      <w:pPr>
        <w:pStyle w:val="Heading1"/>
      </w:pPr>
      <w:r w:rsidRPr="006465BC">
        <w:t>Rationale and Purpose of Award</w:t>
      </w:r>
    </w:p>
    <w:p w14:paraId="645A57B8" w14:textId="05FB9E31" w:rsidR="006465BC" w:rsidRPr="006465BC" w:rsidRDefault="003957BB" w:rsidP="006465BC">
      <w:r>
        <w:t xml:space="preserve">The purpose of this award is to </w:t>
      </w:r>
      <w:r w:rsidR="00660297">
        <w:t>recognise outstanding commitment</w:t>
      </w:r>
      <w:r w:rsidR="002A66B3">
        <w:t xml:space="preserve"> and high level of service</w:t>
      </w:r>
      <w:r w:rsidR="00660297">
        <w:t xml:space="preserve"> to the association</w:t>
      </w:r>
      <w:r w:rsidR="00E0665C">
        <w:t>.</w:t>
      </w:r>
      <w:r w:rsidR="002A66B3">
        <w:t xml:space="preserve"> </w:t>
      </w:r>
    </w:p>
    <w:p w14:paraId="78E417F0" w14:textId="77777777" w:rsidR="006465BC" w:rsidRPr="006465BC" w:rsidRDefault="006465BC" w:rsidP="006465BC">
      <w:pPr>
        <w:pStyle w:val="Heading1"/>
      </w:pPr>
      <w:r w:rsidRPr="006465BC">
        <w:t>Form of the Award</w:t>
      </w:r>
    </w:p>
    <w:p w14:paraId="58F6834E" w14:textId="77777777" w:rsidR="00821BF9" w:rsidRPr="006A3554" w:rsidRDefault="00821BF9" w:rsidP="00821BF9">
      <w:r w:rsidRPr="006A3554">
        <w:t>The successful nominee will</w:t>
      </w:r>
      <w:r w:rsidRPr="006A3554">
        <w:rPr>
          <w:i/>
        </w:rPr>
        <w:t xml:space="preserve"> </w:t>
      </w:r>
      <w:r>
        <w:t>receive</w:t>
      </w:r>
      <w:r w:rsidRPr="006A3554">
        <w:t>:</w:t>
      </w:r>
    </w:p>
    <w:p w14:paraId="5F4F203D" w14:textId="3BDB438B" w:rsidR="008E7752" w:rsidRDefault="008E7752" w:rsidP="008E7752">
      <w:pPr>
        <w:pStyle w:val="Bullet1"/>
      </w:pPr>
      <w:r>
        <w:t xml:space="preserve">The award presented at </w:t>
      </w:r>
      <w:r w:rsidR="006B6FF7">
        <w:t xml:space="preserve">a Dietitians Australia </w:t>
      </w:r>
      <w:r w:rsidR="00D62EC1">
        <w:t>s</w:t>
      </w:r>
      <w:r w:rsidR="006B6FF7">
        <w:t>taff function</w:t>
      </w:r>
      <w:r>
        <w:t xml:space="preserve"> </w:t>
      </w:r>
    </w:p>
    <w:p w14:paraId="7994AC88" w14:textId="49395A2A" w:rsidR="008E7752" w:rsidRDefault="008E7752" w:rsidP="008E7752">
      <w:pPr>
        <w:pStyle w:val="Bullet1"/>
      </w:pPr>
      <w:r>
        <w:t xml:space="preserve">A framed </w:t>
      </w:r>
      <w:r>
        <w:rPr>
          <w:i/>
          <w:iCs/>
        </w:rPr>
        <w:t>Recognition of Meritorious Service</w:t>
      </w:r>
      <w:r w:rsidRPr="006A3554">
        <w:t xml:space="preserve"> </w:t>
      </w:r>
      <w:r>
        <w:t>ce</w:t>
      </w:r>
      <w:r w:rsidRPr="006A3554">
        <w:t>rtificate</w:t>
      </w:r>
      <w:r>
        <w:t xml:space="preserve"> </w:t>
      </w:r>
    </w:p>
    <w:p w14:paraId="3844E1D0" w14:textId="70AA2767" w:rsidR="00DF17CC" w:rsidRDefault="00387C2E" w:rsidP="008E7752">
      <w:pPr>
        <w:pStyle w:val="Bullet1"/>
      </w:pPr>
      <w:r>
        <w:t>Their name published in the Dietitians Australia Annual Report</w:t>
      </w:r>
    </w:p>
    <w:p w14:paraId="4AB69779" w14:textId="4E7B7603" w:rsidR="002F7D92" w:rsidRPr="006A3554" w:rsidRDefault="002F7D92" w:rsidP="008E7752">
      <w:pPr>
        <w:pStyle w:val="Bullet1"/>
      </w:pPr>
      <w:r>
        <w:rPr>
          <w:rStyle w:val="normaltextrun"/>
          <w:rFonts w:ascii="Calibri" w:hAnsi="Calibri" w:cs="Calibri"/>
          <w:shd w:val="clear" w:color="auto" w:fill="FFFFFF"/>
        </w:rPr>
        <w:t>Their name promoted through various member communication channels as part of overall award promotions (I.e., social media, Share Plate and/or direct email)</w:t>
      </w:r>
      <w:r>
        <w:rPr>
          <w:rStyle w:val="eop"/>
          <w:rFonts w:ascii="Calibri" w:hAnsi="Calibri" w:cs="Calibri"/>
          <w:shd w:val="clear" w:color="auto" w:fill="FFFFFF"/>
        </w:rPr>
        <w:t> </w:t>
      </w:r>
    </w:p>
    <w:p w14:paraId="064C2A47" w14:textId="77777777" w:rsidR="00387C2E" w:rsidRPr="006465BC" w:rsidRDefault="00387C2E" w:rsidP="00387C2E">
      <w:pPr>
        <w:pStyle w:val="Heading1"/>
      </w:pPr>
      <w:r w:rsidRPr="006465BC">
        <w:t>Selection</w:t>
      </w:r>
      <w:r>
        <w:t xml:space="preserve"> Criteria</w:t>
      </w:r>
    </w:p>
    <w:p w14:paraId="32FEA064" w14:textId="3F056355" w:rsidR="00387C2E" w:rsidRDefault="7B2BA12D" w:rsidP="00387C2E">
      <w:r w:rsidRPr="006465BC">
        <w:t xml:space="preserve">To satisfy the criteria, a member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Dietitians Australia</w:t>
      </w:r>
      <w:r>
        <w:rPr>
          <w:spacing w:val="1"/>
        </w:rPr>
        <w:t xml:space="preserve"> s</w:t>
      </w:r>
      <w:r>
        <w:t>taff,</w:t>
      </w:r>
      <w:r>
        <w:rPr>
          <w:spacing w:val="1"/>
        </w:rPr>
        <w:t xml:space="preserve"> </w:t>
      </w:r>
      <w:r>
        <w:t>or a</w:t>
      </w:r>
      <w:r>
        <w:rPr>
          <w:spacing w:val="1"/>
        </w:rPr>
        <w:t xml:space="preserve"> </w:t>
      </w:r>
      <w:r>
        <w:t>cont</w:t>
      </w:r>
      <w:r>
        <w:rPr>
          <w:spacing w:val="-1"/>
        </w:rPr>
        <w:t>r</w:t>
      </w:r>
      <w:r>
        <w:t>actor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 xml:space="preserve">ho </w:t>
      </w:r>
      <w:r>
        <w:rPr>
          <w:spacing w:val="1"/>
        </w:rPr>
        <w:t>i</w:t>
      </w:r>
      <w:r>
        <w:t>s</w:t>
      </w:r>
      <w:r>
        <w:rPr>
          <w:spacing w:val="1"/>
        </w:rPr>
        <w:t xml:space="preserve"> </w:t>
      </w:r>
      <w:r>
        <w:t xml:space="preserve">a Dietitians </w:t>
      </w:r>
      <w:r w:rsidR="7BADF12F">
        <w:t>Australia member</w:t>
      </w:r>
      <w:r>
        <w:t xml:space="preserve"> must:</w:t>
      </w:r>
    </w:p>
    <w:p w14:paraId="6D5BDF49" w14:textId="191AB9FF" w:rsidR="00387C2E" w:rsidRDefault="7B2BA12D" w:rsidP="00387C2E">
      <w:pPr>
        <w:pStyle w:val="Bullet1"/>
      </w:pPr>
      <w:r>
        <w:t xml:space="preserve">demonstrate outstanding commitment to the association  </w:t>
      </w:r>
    </w:p>
    <w:p w14:paraId="7891D4C6" w14:textId="67CC7610" w:rsidR="00387C2E" w:rsidRDefault="7B2BA12D" w:rsidP="00387C2E">
      <w:pPr>
        <w:pStyle w:val="Bullet1"/>
      </w:pPr>
      <w:r>
        <w:t>provide a level of service well above and beyond the requirements of their position or contract</w:t>
      </w:r>
    </w:p>
    <w:p w14:paraId="5822E9E3" w14:textId="77777777" w:rsidR="008816CF" w:rsidRPr="006465BC" w:rsidRDefault="008816CF" w:rsidP="008816CF">
      <w:pPr>
        <w:pStyle w:val="Heading1"/>
      </w:pPr>
      <w:r w:rsidRPr="006465BC">
        <w:t>n</w:t>
      </w:r>
      <w:r>
        <w:t>omination</w:t>
      </w:r>
      <w:r w:rsidRPr="006465BC">
        <w:t xml:space="preserve"> Process</w:t>
      </w:r>
    </w:p>
    <w:p w14:paraId="495D7D45" w14:textId="241B602E" w:rsidR="008B1299" w:rsidRDefault="008B1299" w:rsidP="00474C82">
      <w:pPr>
        <w:pStyle w:val="Bullet1"/>
        <w:numPr>
          <w:ilvl w:val="0"/>
          <w:numId w:val="0"/>
        </w:numPr>
      </w:pPr>
      <w:r>
        <w:t xml:space="preserve">Nominations </w:t>
      </w:r>
      <w:r w:rsidR="00CE3055">
        <w:t xml:space="preserve">for </w:t>
      </w:r>
      <w:r w:rsidR="00F40EAD">
        <w:rPr>
          <w:i/>
          <w:iCs/>
        </w:rPr>
        <w:t>Recognition of Meritorious Service</w:t>
      </w:r>
      <w:r w:rsidR="00F40EAD" w:rsidRPr="006A3554">
        <w:t xml:space="preserve"> </w:t>
      </w:r>
      <w:r>
        <w:t xml:space="preserve">may be made by Dietitians Australia members, members of the public or Dietitians Australia staff. </w:t>
      </w:r>
    </w:p>
    <w:p w14:paraId="4597B4EB" w14:textId="25857634" w:rsidR="00F34602" w:rsidRDefault="00F34602" w:rsidP="00AD2FA9">
      <w:pPr>
        <w:pStyle w:val="Bullet1"/>
        <w:numPr>
          <w:ilvl w:val="0"/>
          <w:numId w:val="22"/>
        </w:numPr>
      </w:pPr>
      <w:r w:rsidRPr="006A3554">
        <w:t xml:space="preserve">Nominations must be submitted on the official </w:t>
      </w:r>
      <w:r>
        <w:t>N</w:t>
      </w:r>
      <w:r w:rsidRPr="006A3554">
        <w:t xml:space="preserve">omination </w:t>
      </w:r>
      <w:r>
        <w:t>F</w:t>
      </w:r>
      <w:r w:rsidRPr="006A3554">
        <w:t>orm</w:t>
      </w:r>
      <w:r>
        <w:t xml:space="preserve"> (refer page 3).</w:t>
      </w:r>
    </w:p>
    <w:p w14:paraId="535848D4" w14:textId="77777777" w:rsidR="00AD2FA9" w:rsidRDefault="00AD2FA9" w:rsidP="00AD2FA9">
      <w:pPr>
        <w:pStyle w:val="Bullet1"/>
        <w:numPr>
          <w:ilvl w:val="0"/>
          <w:numId w:val="22"/>
        </w:numPr>
      </w:pPr>
      <w:r>
        <w:t>Nominations and supporting documentation must be in electronic form and in Word format for the preparation of reports.</w:t>
      </w:r>
    </w:p>
    <w:p w14:paraId="7296EB77" w14:textId="5B1990C2" w:rsidR="00AD2FA9" w:rsidRDefault="00AD2FA9" w:rsidP="00AD2FA9">
      <w:pPr>
        <w:pStyle w:val="Bullet1"/>
        <w:numPr>
          <w:ilvl w:val="0"/>
          <w:numId w:val="22"/>
        </w:numPr>
      </w:pPr>
      <w:r>
        <w:lastRenderedPageBreak/>
        <w:t xml:space="preserve">Save this document in a different name: that of the person being nominated </w:t>
      </w:r>
      <w:r w:rsidR="00CC1296">
        <w:br/>
      </w:r>
      <w:r>
        <w:t xml:space="preserve">(eg: JONES_Mary – 2022 </w:t>
      </w:r>
      <w:r w:rsidR="006258E3" w:rsidRPr="00C8792D">
        <w:t xml:space="preserve">Recognition of Meritorious Service </w:t>
      </w:r>
      <w:r w:rsidR="006258E3">
        <w:t>Award</w:t>
      </w:r>
      <w:r>
        <w:t>).</w:t>
      </w:r>
    </w:p>
    <w:p w14:paraId="22D4260C" w14:textId="77777777" w:rsidR="00AD2FA9" w:rsidRDefault="00AD2FA9" w:rsidP="00AD2FA9">
      <w:pPr>
        <w:pStyle w:val="Bullet1"/>
        <w:numPr>
          <w:ilvl w:val="0"/>
          <w:numId w:val="22"/>
        </w:numPr>
      </w:pPr>
      <w:r>
        <w:t>Nominations and supporting documentation must address the selection criteria.</w:t>
      </w:r>
    </w:p>
    <w:p w14:paraId="3FC470E7" w14:textId="0FAE2FFA" w:rsidR="00AD2FA9" w:rsidRDefault="00AD2FA9" w:rsidP="00AD2FA9">
      <w:pPr>
        <w:pStyle w:val="Bullet1"/>
        <w:numPr>
          <w:ilvl w:val="0"/>
          <w:numId w:val="22"/>
        </w:numPr>
      </w:pPr>
      <w:r>
        <w:t xml:space="preserve">Names of </w:t>
      </w:r>
      <w:r w:rsidR="006A745B">
        <w:t>nominators</w:t>
      </w:r>
      <w:r>
        <w:t xml:space="preserve"> (proposer and seconder) including signatures must be supplied on the Nomination Form.</w:t>
      </w:r>
    </w:p>
    <w:p w14:paraId="6E2C1FE3" w14:textId="77777777" w:rsidR="00AD2FA9" w:rsidRDefault="00AD2FA9" w:rsidP="00AD2FA9">
      <w:pPr>
        <w:pStyle w:val="Bullet1"/>
        <w:numPr>
          <w:ilvl w:val="0"/>
          <w:numId w:val="22"/>
        </w:numPr>
      </w:pPr>
      <w:r>
        <w:t>Add electronic signature where available. Where not available, a signed copy will need to be scanned and emailed to the ARAC Secretariat with the nomination submission.</w:t>
      </w:r>
    </w:p>
    <w:p w14:paraId="09E5D3C8" w14:textId="7B6640B1" w:rsidR="006258E3" w:rsidRDefault="00AD2FA9" w:rsidP="006258E3">
      <w:pPr>
        <w:pStyle w:val="Bullet1"/>
        <w:numPr>
          <w:ilvl w:val="0"/>
          <w:numId w:val="22"/>
        </w:numPr>
      </w:pPr>
      <w:r>
        <w:t>Submit a high-resolution professional photo for publishing in the Dietitians Australia Annual Report (will only be utilised if nomination is successful) with the nomination submission.</w:t>
      </w:r>
      <w:r w:rsidR="006258E3">
        <w:br/>
      </w:r>
    </w:p>
    <w:p w14:paraId="6DFAA03F" w14:textId="0D0DFB4B" w:rsidR="00465A28" w:rsidRDefault="008816CF" w:rsidP="00465A28">
      <w:r w:rsidRPr="006465BC">
        <w:t xml:space="preserve">Nomination documentation as outlined above is to be submitted to the </w:t>
      </w:r>
      <w:r>
        <w:t>C</w:t>
      </w:r>
      <w:r w:rsidR="000B38D9">
        <w:t>ompany</w:t>
      </w:r>
      <w:r>
        <w:t xml:space="preserve"> Secretar</w:t>
      </w:r>
      <w:r w:rsidR="000B38D9">
        <w:t>y</w:t>
      </w:r>
      <w:r w:rsidRPr="006465BC">
        <w:t xml:space="preserve"> </w:t>
      </w:r>
      <w:hyperlink r:id="rId12" w:history="1">
        <w:r w:rsidR="00793A23" w:rsidRPr="00793A23">
          <w:rPr>
            <w:rStyle w:val="Hyperlink"/>
            <w:color w:val="00AF8C"/>
          </w:rPr>
          <w:t>companysecretary@dietitiansaustralia.org.au</w:t>
        </w:r>
      </w:hyperlink>
      <w:r w:rsidR="00793A23">
        <w:t xml:space="preserve"> </w:t>
      </w:r>
      <w:r w:rsidRPr="006465BC">
        <w:t xml:space="preserve">by </w:t>
      </w:r>
      <w:r w:rsidR="00E87827">
        <w:rPr>
          <w:b/>
          <w:bCs/>
        </w:rPr>
        <w:t>5pm AEDT</w:t>
      </w:r>
      <w:r w:rsidR="00465A28">
        <w:rPr>
          <w:b/>
          <w:bCs/>
        </w:rPr>
        <w:t xml:space="preserve"> </w:t>
      </w:r>
      <w:r w:rsidR="00E02DD8">
        <w:rPr>
          <w:b/>
          <w:bCs/>
        </w:rPr>
        <w:t>Fri</w:t>
      </w:r>
      <w:r w:rsidR="00465A28">
        <w:rPr>
          <w:b/>
          <w:bCs/>
        </w:rPr>
        <w:t xml:space="preserve">day </w:t>
      </w:r>
      <w:r w:rsidR="00E87827">
        <w:rPr>
          <w:b/>
          <w:bCs/>
        </w:rPr>
        <w:t>18</w:t>
      </w:r>
      <w:r w:rsidR="00465A28" w:rsidRPr="007B14CD">
        <w:rPr>
          <w:b/>
          <w:bCs/>
        </w:rPr>
        <w:t xml:space="preserve"> </w:t>
      </w:r>
      <w:r w:rsidR="00691C8E">
        <w:rPr>
          <w:b/>
          <w:bCs/>
        </w:rPr>
        <w:t>Novem</w:t>
      </w:r>
      <w:r w:rsidR="00D62EC1">
        <w:rPr>
          <w:b/>
          <w:bCs/>
        </w:rPr>
        <w:t>ber</w:t>
      </w:r>
      <w:r w:rsidR="00465A28" w:rsidRPr="007B14CD">
        <w:rPr>
          <w:b/>
          <w:bCs/>
        </w:rPr>
        <w:t xml:space="preserve"> 2022</w:t>
      </w:r>
      <w:r w:rsidR="00465A28">
        <w:t>.</w:t>
      </w:r>
    </w:p>
    <w:p w14:paraId="418F4CDA" w14:textId="73398466" w:rsidR="007C674F" w:rsidRDefault="008816CF" w:rsidP="008816CF">
      <w:pPr>
        <w:rPr>
          <w:b/>
          <w:color w:val="FF0000"/>
        </w:rPr>
      </w:pPr>
      <w:r w:rsidRPr="006465BC">
        <w:rPr>
          <w:b/>
          <w:color w:val="FF0000"/>
        </w:rPr>
        <w:t>Late applications will not be accepted</w:t>
      </w:r>
      <w:r>
        <w:rPr>
          <w:b/>
          <w:color w:val="FF0000"/>
        </w:rPr>
        <w:t>.</w:t>
      </w:r>
    </w:p>
    <w:p w14:paraId="30E6244F" w14:textId="77777777" w:rsidR="00A2058B" w:rsidRPr="006465BC" w:rsidRDefault="00A2058B" w:rsidP="00A2058B">
      <w:pPr>
        <w:pStyle w:val="Heading1"/>
      </w:pPr>
      <w:r w:rsidRPr="006465BC">
        <w:t>Method of Selection</w:t>
      </w:r>
    </w:p>
    <w:p w14:paraId="0609AA84" w14:textId="23053481" w:rsidR="00170030" w:rsidRDefault="00170030" w:rsidP="00170030">
      <w:pPr>
        <w:pStyle w:val="Bullet1"/>
      </w:pPr>
      <w:r>
        <w:t>Th</w:t>
      </w:r>
      <w:r w:rsidR="007C674F">
        <w:t>is award is determin</w:t>
      </w:r>
      <w:r w:rsidR="003D2D9A">
        <w:t>e</w:t>
      </w:r>
      <w:r w:rsidR="007C674F">
        <w:t>d by the</w:t>
      </w:r>
      <w:r>
        <w:t xml:space="preserve"> </w:t>
      </w:r>
      <w:r w:rsidR="003D2D9A">
        <w:t>Dietitians Australia President</w:t>
      </w:r>
      <w:r w:rsidR="005E5CEF">
        <w:t>.</w:t>
      </w:r>
      <w:r>
        <w:t xml:space="preserve"> </w:t>
      </w:r>
    </w:p>
    <w:p w14:paraId="67617C3B" w14:textId="43205E3E" w:rsidR="007253D8" w:rsidRDefault="00163397" w:rsidP="007253D8">
      <w:pPr>
        <w:pStyle w:val="Bullet1"/>
      </w:pPr>
      <w:r>
        <w:t xml:space="preserve">The President will make </w:t>
      </w:r>
      <w:r w:rsidR="007253D8">
        <w:t xml:space="preserve">the recommendation to the </w:t>
      </w:r>
      <w:r w:rsidR="00B95ED0">
        <w:t>November</w:t>
      </w:r>
      <w:r w:rsidR="007253D8">
        <w:t xml:space="preserve"> </w:t>
      </w:r>
      <w:r w:rsidR="002D5360">
        <w:t>B</w:t>
      </w:r>
      <w:r w:rsidR="007253D8">
        <w:t>oard meeting.</w:t>
      </w:r>
      <w:r w:rsidR="007253D8" w:rsidRPr="007253D8">
        <w:t xml:space="preserve"> </w:t>
      </w:r>
    </w:p>
    <w:p w14:paraId="150397BC" w14:textId="0227AD8B" w:rsidR="00163397" w:rsidRDefault="007253D8" w:rsidP="007253D8">
      <w:pPr>
        <w:pStyle w:val="Bullet1"/>
      </w:pPr>
      <w:r>
        <w:t>Only one award to a staff member and one to a contractor may be made in any year and only if the service is determined to be at a high level.</w:t>
      </w:r>
    </w:p>
    <w:p w14:paraId="0E9F72F8" w14:textId="77777777" w:rsidR="00D10076" w:rsidRPr="006A3554" w:rsidRDefault="00D10076" w:rsidP="00D10076">
      <w:pPr>
        <w:pStyle w:val="Heading1"/>
      </w:pPr>
      <w:r w:rsidRPr="006A3554">
        <w:t>Notification and Award Presentation</w:t>
      </w:r>
    </w:p>
    <w:p w14:paraId="160A5835" w14:textId="06FE82DD" w:rsidR="00D10076" w:rsidRDefault="00D10076" w:rsidP="00D10076">
      <w:pPr>
        <w:pStyle w:val="Bullet1"/>
      </w:pPr>
      <w:r w:rsidRPr="006A3554">
        <w:t xml:space="preserve">The successful nominee and the </w:t>
      </w:r>
      <w:r w:rsidR="009C7540">
        <w:t>nominator</w:t>
      </w:r>
      <w:r w:rsidRPr="006A3554">
        <w:t xml:space="preserve"> will be notified of the Board’s decisions regarding particular nominations s</w:t>
      </w:r>
      <w:r>
        <w:t>hortly</w:t>
      </w:r>
      <w:r w:rsidRPr="006A3554">
        <w:t xml:space="preserve"> after the Board meeting.</w:t>
      </w:r>
    </w:p>
    <w:p w14:paraId="6B02A64C" w14:textId="00614B31" w:rsidR="00BC1FD8" w:rsidRPr="00D10076" w:rsidRDefault="00D10076" w:rsidP="00D10076">
      <w:pPr>
        <w:pStyle w:val="Bullet1"/>
        <w:rPr>
          <w:b/>
          <w:color w:val="FF0000"/>
        </w:rPr>
      </w:pPr>
      <w:r w:rsidRPr="006A3554">
        <w:t xml:space="preserve">The </w:t>
      </w:r>
      <w:r>
        <w:t xml:space="preserve">successful nominee </w:t>
      </w:r>
      <w:r w:rsidRPr="006A3554">
        <w:t xml:space="preserve">will </w:t>
      </w:r>
      <w:r w:rsidR="00EF5818">
        <w:t xml:space="preserve">be presented the </w:t>
      </w:r>
      <w:r w:rsidRPr="006A3554">
        <w:t xml:space="preserve">award at </w:t>
      </w:r>
      <w:r w:rsidR="00EF5818">
        <w:t xml:space="preserve">a combined </w:t>
      </w:r>
      <w:r>
        <w:t>Dietitians</w:t>
      </w:r>
      <w:r w:rsidR="00EF5818">
        <w:t xml:space="preserve"> Australia Board/Staff function</w:t>
      </w:r>
      <w:r>
        <w:t>.</w:t>
      </w:r>
    </w:p>
    <w:p w14:paraId="5DDA0D8A" w14:textId="77777777" w:rsidR="00EF5818" w:rsidRDefault="00EF5818" w:rsidP="00E954ED">
      <w:pPr>
        <w:pStyle w:val="Heading2"/>
      </w:pPr>
    </w:p>
    <w:p w14:paraId="67A3AF2D" w14:textId="0B6FDF66" w:rsidR="00E954ED" w:rsidRDefault="00E954ED" w:rsidP="00E954ED">
      <w:pPr>
        <w:pStyle w:val="Heading2"/>
      </w:pPr>
      <w:r>
        <w:t>Appendix</w:t>
      </w:r>
    </w:p>
    <w:p w14:paraId="0D843288" w14:textId="40ED6A7D" w:rsidR="00E954ED" w:rsidRPr="00DC49BE" w:rsidRDefault="00E954ED" w:rsidP="00E954ED">
      <w:pPr>
        <w:pStyle w:val="ListParagraph"/>
        <w:ind w:left="782" w:hanging="425"/>
      </w:pPr>
      <w:r>
        <w:t xml:space="preserve">1. </w:t>
      </w:r>
      <w:r>
        <w:tab/>
        <w:t>Recognition of Meritorious Service</w:t>
      </w:r>
      <w:r w:rsidRPr="00DC49BE">
        <w:t xml:space="preserve"> Nomination Form</w:t>
      </w:r>
    </w:p>
    <w:p w14:paraId="3697482D" w14:textId="78633781" w:rsidR="00722EEC" w:rsidRDefault="00722EEC">
      <w:pPr>
        <w:suppressAutoHyphens w:val="0"/>
      </w:pPr>
      <w:r>
        <w:br w:type="page"/>
      </w:r>
    </w:p>
    <w:p w14:paraId="260688DC" w14:textId="597242D8" w:rsidR="0071555E" w:rsidRPr="009A4BFD" w:rsidRDefault="05567B85" w:rsidP="0071555E">
      <w:pPr>
        <w:pStyle w:val="Heading1"/>
        <w:rPr>
          <w:color w:val="00AF8C"/>
          <w:lang w:val="en-US"/>
        </w:rPr>
      </w:pPr>
      <w:r w:rsidRPr="4A4FE439">
        <w:rPr>
          <w:color w:val="00AF8C" w:themeColor="accent1"/>
          <w:lang w:val="en-US"/>
        </w:rPr>
        <w:lastRenderedPageBreak/>
        <w:t>Appendix 1: recognition of merito</w:t>
      </w:r>
      <w:r w:rsidR="50AB9139" w:rsidRPr="4A4FE439">
        <w:rPr>
          <w:color w:val="00AF8C" w:themeColor="accent1"/>
          <w:lang w:val="en-US"/>
        </w:rPr>
        <w:t>rio</w:t>
      </w:r>
      <w:r w:rsidRPr="4A4FE439">
        <w:rPr>
          <w:color w:val="00AF8C" w:themeColor="accent1"/>
          <w:lang w:val="en-US"/>
        </w:rPr>
        <w:t>us service</w:t>
      </w:r>
      <w:r w:rsidR="0071555E">
        <w:br/>
      </w:r>
      <w:r w:rsidRPr="4A4FE439">
        <w:rPr>
          <w:color w:val="00AF8C" w:themeColor="accent1"/>
          <w:lang w:val="en-US"/>
        </w:rPr>
        <w:t>- staff and contractors Nomination Form</w:t>
      </w:r>
    </w:p>
    <w:p w14:paraId="63BD3603" w14:textId="77777777" w:rsidR="0071555E" w:rsidRDefault="0071555E" w:rsidP="0071555E">
      <w:pPr>
        <w:rPr>
          <w:b/>
          <w:bCs/>
        </w:rPr>
      </w:pPr>
      <w:r w:rsidRPr="007C105C">
        <w:rPr>
          <w:b/>
          <w:bCs/>
        </w:rPr>
        <w:t>Nominations will only be considered if submitted on this Form</w:t>
      </w:r>
    </w:p>
    <w:p w14:paraId="6CCE05FA" w14:textId="77777777" w:rsidR="0071555E" w:rsidRPr="004F34F7" w:rsidRDefault="0071555E" w:rsidP="0071555E">
      <w:pPr>
        <w:tabs>
          <w:tab w:val="right" w:leader="dot" w:pos="9072"/>
        </w:tabs>
        <w:rPr>
          <w:b/>
        </w:rPr>
      </w:pPr>
      <w:r w:rsidRPr="004F34F7">
        <w:t>Nominee’s Name:</w:t>
      </w:r>
      <w:r w:rsidRPr="004F34F7">
        <w:tab/>
      </w:r>
    </w:p>
    <w:p w14:paraId="36C82F72" w14:textId="77777777" w:rsidR="0071555E" w:rsidRPr="004F34F7" w:rsidRDefault="0071555E" w:rsidP="0071555E">
      <w:pPr>
        <w:tabs>
          <w:tab w:val="left" w:leader="dot" w:pos="4536"/>
          <w:tab w:val="right" w:leader="dot" w:pos="9072"/>
        </w:tabs>
      </w:pPr>
      <w:r w:rsidRPr="004F34F7">
        <w:t>Demonstrate how the nominee has met the mandatory selection criteria. Attach additional information if necessary.</w:t>
      </w:r>
    </w:p>
    <w:p w14:paraId="38D10A59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4686BB51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39CCFB1A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07C9E4C6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675A289D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08D50114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6E972146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36E45F6F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722DF977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68C849C2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66C2774F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4D67F7C0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289869BA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7A1CCA66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3D8DB659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00994196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1275D563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4D87EBCA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726D8BE5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6F9CBABD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079EFCD1" w14:textId="3E70228F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7955857C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60EEE2A7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4779FD34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2DF39A3E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75711B01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0F25F771" w14:textId="77777777" w:rsidR="0071555E" w:rsidRPr="004F34F7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3E926A1D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11FDBFFE" w14:textId="77777777" w:rsidR="0071555E" w:rsidRDefault="0071555E" w:rsidP="0071555E">
      <w:pPr>
        <w:tabs>
          <w:tab w:val="right" w:leader="dot" w:pos="9072"/>
        </w:tabs>
        <w:rPr>
          <w:bCs/>
        </w:rPr>
      </w:pPr>
      <w:r w:rsidRPr="004F34F7">
        <w:rPr>
          <w:bCs/>
        </w:rPr>
        <w:tab/>
      </w:r>
    </w:p>
    <w:p w14:paraId="7C74294C" w14:textId="77777777" w:rsidR="0071555E" w:rsidRPr="004F34F7" w:rsidRDefault="0071555E" w:rsidP="0071555E">
      <w:pPr>
        <w:tabs>
          <w:tab w:val="left" w:leader="dot" w:pos="4536"/>
          <w:tab w:val="right" w:leader="dot" w:pos="9072"/>
        </w:tabs>
      </w:pPr>
      <w:r w:rsidRPr="004F34F7">
        <w:lastRenderedPageBreak/>
        <w:t>Provide a brief (</w:t>
      </w:r>
      <w:r>
        <w:t>m</w:t>
      </w:r>
      <w:r w:rsidRPr="004F34F7">
        <w:t xml:space="preserve">aximum 100 words) citation </w:t>
      </w:r>
      <w:r w:rsidRPr="004F34F7">
        <w:rPr>
          <w:b/>
        </w:rPr>
        <w:t>suitable for publishing in the Annual Report</w:t>
      </w:r>
      <w:r w:rsidRPr="004F34F7">
        <w:t xml:space="preserve"> summarising the nominee’s relevant achievements.</w:t>
      </w:r>
    </w:p>
    <w:p w14:paraId="0F6150E8" w14:textId="77777777" w:rsidR="0071555E" w:rsidRPr="004F34F7" w:rsidRDefault="0071555E" w:rsidP="0071555E">
      <w:pPr>
        <w:tabs>
          <w:tab w:val="right" w:leader="dot" w:pos="9072"/>
        </w:tabs>
      </w:pPr>
      <w:r w:rsidRPr="004F34F7">
        <w:tab/>
      </w:r>
    </w:p>
    <w:p w14:paraId="23699758" w14:textId="77777777" w:rsidR="0071555E" w:rsidRPr="004F34F7" w:rsidRDefault="0071555E" w:rsidP="0071555E">
      <w:pPr>
        <w:tabs>
          <w:tab w:val="right" w:leader="dot" w:pos="9072"/>
        </w:tabs>
      </w:pPr>
      <w:r w:rsidRPr="004F34F7">
        <w:tab/>
      </w:r>
    </w:p>
    <w:p w14:paraId="24DFD440" w14:textId="77777777" w:rsidR="0071555E" w:rsidRPr="004F34F7" w:rsidRDefault="0071555E" w:rsidP="0071555E">
      <w:pPr>
        <w:tabs>
          <w:tab w:val="right" w:leader="dot" w:pos="9072"/>
        </w:tabs>
      </w:pPr>
      <w:r w:rsidRPr="004F34F7">
        <w:tab/>
      </w:r>
    </w:p>
    <w:p w14:paraId="39DE6774" w14:textId="77777777" w:rsidR="0071555E" w:rsidRPr="004F34F7" w:rsidRDefault="0071555E" w:rsidP="0071555E">
      <w:pPr>
        <w:tabs>
          <w:tab w:val="right" w:leader="dot" w:pos="9072"/>
        </w:tabs>
      </w:pPr>
      <w:r w:rsidRPr="004F34F7">
        <w:tab/>
      </w:r>
    </w:p>
    <w:p w14:paraId="24339C91" w14:textId="77777777" w:rsidR="0071555E" w:rsidRPr="004F34F7" w:rsidRDefault="0071555E" w:rsidP="0071555E">
      <w:pPr>
        <w:tabs>
          <w:tab w:val="right" w:leader="dot" w:pos="9072"/>
        </w:tabs>
      </w:pPr>
      <w:r w:rsidRPr="004F34F7">
        <w:tab/>
      </w:r>
    </w:p>
    <w:p w14:paraId="6B0A2ED4" w14:textId="77777777" w:rsidR="0071555E" w:rsidRDefault="0071555E" w:rsidP="0071555E">
      <w:pPr>
        <w:tabs>
          <w:tab w:val="left" w:leader="dot" w:pos="4536"/>
          <w:tab w:val="right" w:leader="dot" w:pos="9072"/>
        </w:tabs>
      </w:pPr>
    </w:p>
    <w:p w14:paraId="28669B15" w14:textId="77777777" w:rsidR="0071555E" w:rsidRPr="004F34F7" w:rsidRDefault="0071555E" w:rsidP="0071555E">
      <w:pPr>
        <w:tabs>
          <w:tab w:val="left" w:leader="dot" w:pos="4536"/>
          <w:tab w:val="right" w:leader="dot" w:pos="9072"/>
        </w:tabs>
      </w:pPr>
      <w:r w:rsidRPr="004F34F7">
        <w:t>Proposer’s name (1):</w:t>
      </w:r>
      <w:r w:rsidRPr="004F34F7">
        <w:tab/>
        <w:t>Seconder’s name (2):</w:t>
      </w:r>
      <w:r w:rsidRPr="004F34F7">
        <w:tab/>
      </w:r>
    </w:p>
    <w:p w14:paraId="03583226" w14:textId="77777777" w:rsidR="0071555E" w:rsidRPr="004F34F7" w:rsidRDefault="0071555E" w:rsidP="0071555E">
      <w:pPr>
        <w:tabs>
          <w:tab w:val="left" w:leader="dot" w:pos="4536"/>
          <w:tab w:val="right" w:leader="dot" w:pos="9072"/>
        </w:tabs>
      </w:pPr>
      <w:r w:rsidRPr="004F34F7">
        <w:t>Employment Position:</w:t>
      </w:r>
      <w:r w:rsidRPr="004F34F7">
        <w:tab/>
        <w:t>Employment Position:</w:t>
      </w:r>
      <w:r w:rsidRPr="004F34F7">
        <w:tab/>
      </w:r>
    </w:p>
    <w:p w14:paraId="69889426" w14:textId="77777777" w:rsidR="0071555E" w:rsidRPr="004F34F7" w:rsidRDefault="0071555E" w:rsidP="0071555E">
      <w:pPr>
        <w:tabs>
          <w:tab w:val="left" w:leader="dot" w:pos="4536"/>
          <w:tab w:val="right" w:leader="dot" w:pos="9072"/>
        </w:tabs>
      </w:pPr>
      <w:r w:rsidRPr="004F34F7">
        <w:t>T:</w:t>
      </w:r>
      <w:r w:rsidRPr="004F34F7">
        <w:tab/>
        <w:t xml:space="preserve">T: </w:t>
      </w:r>
      <w:r w:rsidRPr="004F34F7">
        <w:tab/>
      </w:r>
    </w:p>
    <w:p w14:paraId="37A8666C" w14:textId="77777777" w:rsidR="0071555E" w:rsidRPr="004F34F7" w:rsidRDefault="0071555E" w:rsidP="0071555E">
      <w:r w:rsidRPr="004F34F7">
        <w:t>Signed by:</w:t>
      </w:r>
    </w:p>
    <w:p w14:paraId="526E174C" w14:textId="77777777" w:rsidR="0071555E" w:rsidRPr="004F34F7" w:rsidRDefault="0071555E" w:rsidP="0071555E">
      <w:pPr>
        <w:tabs>
          <w:tab w:val="left" w:leader="dot" w:pos="4536"/>
          <w:tab w:val="right" w:leader="dot" w:pos="9072"/>
        </w:tabs>
      </w:pPr>
      <w:r w:rsidRPr="004F34F7">
        <w:t>Proposer:</w:t>
      </w:r>
      <w:r w:rsidRPr="004F34F7">
        <w:tab/>
        <w:t>Seconder:</w:t>
      </w:r>
      <w:r w:rsidRPr="004F34F7">
        <w:tab/>
      </w:r>
    </w:p>
    <w:p w14:paraId="6480A52F" w14:textId="77777777" w:rsidR="0071555E" w:rsidRDefault="0071555E" w:rsidP="0071555E">
      <w:pPr>
        <w:tabs>
          <w:tab w:val="left" w:leader="dot" w:pos="4536"/>
          <w:tab w:val="right" w:leader="dot" w:pos="9072"/>
        </w:tabs>
      </w:pPr>
      <w:r w:rsidRPr="004F34F7">
        <w:t>Date:</w:t>
      </w:r>
      <w:r w:rsidRPr="004F34F7">
        <w:tab/>
        <w:t>Date:</w:t>
      </w:r>
      <w:r w:rsidRPr="004F34F7">
        <w:tab/>
      </w:r>
    </w:p>
    <w:p w14:paraId="364DEF77" w14:textId="77777777" w:rsidR="0071555E" w:rsidRDefault="0071555E" w:rsidP="0071555E">
      <w:pPr>
        <w:keepNext/>
        <w:keepLines/>
        <w:spacing w:before="240"/>
        <w:outlineLvl w:val="1"/>
        <w:rPr>
          <w:rFonts w:asciiTheme="majorHAnsi" w:eastAsiaTheme="majorEastAsia" w:hAnsiTheme="majorHAnsi" w:cstheme="majorBidi"/>
          <w:bCs/>
        </w:rPr>
      </w:pPr>
      <w:bookmarkStart w:id="0" w:name="_Hlk81391324"/>
    </w:p>
    <w:bookmarkEnd w:id="0"/>
    <w:p w14:paraId="6556477A" w14:textId="77777777" w:rsidR="006258E3" w:rsidRDefault="006258E3" w:rsidP="006258E3">
      <w:pPr>
        <w:keepNext/>
        <w:keepLines/>
        <w:spacing w:before="240"/>
        <w:outlineLvl w:val="1"/>
        <w:rPr>
          <w:rStyle w:val="Hyperlink"/>
          <w:color w:val="00AF8C"/>
        </w:rPr>
      </w:pPr>
      <w:r w:rsidRPr="00C4341B">
        <w:rPr>
          <w:rFonts w:asciiTheme="majorHAnsi" w:eastAsiaTheme="majorEastAsia" w:hAnsiTheme="majorHAnsi" w:cstheme="majorBidi"/>
          <w:bCs/>
        </w:rPr>
        <w:t xml:space="preserve">Email completed application forms to: </w:t>
      </w:r>
      <w:r w:rsidRPr="00C4341B">
        <w:rPr>
          <w:rFonts w:asciiTheme="majorHAnsi" w:eastAsiaTheme="majorEastAsia" w:hAnsiTheme="majorHAnsi" w:cstheme="majorBidi"/>
          <w:bCs/>
        </w:rPr>
        <w:br/>
      </w:r>
      <w:r>
        <w:rPr>
          <w:rFonts w:asciiTheme="majorHAnsi" w:eastAsiaTheme="majorEastAsia" w:hAnsiTheme="majorHAnsi" w:cstheme="majorBidi"/>
          <w:bCs/>
        </w:rPr>
        <w:t xml:space="preserve">Company Secretary </w:t>
      </w:r>
      <w:hyperlink r:id="rId13" w:history="1">
        <w:r w:rsidRPr="00793A23">
          <w:rPr>
            <w:rStyle w:val="Hyperlink"/>
            <w:color w:val="00AF8C"/>
          </w:rPr>
          <w:t>companysecretary@dietitiansaustralia.org.au</w:t>
        </w:r>
      </w:hyperlink>
    </w:p>
    <w:p w14:paraId="3A010B5B" w14:textId="62937456" w:rsidR="006258E3" w:rsidRPr="002E7640" w:rsidRDefault="006258E3" w:rsidP="006258E3">
      <w:pPr>
        <w:keepNext/>
        <w:keepLines/>
        <w:spacing w:before="240"/>
        <w:outlineLvl w:val="1"/>
        <w:rPr>
          <w:sz w:val="20"/>
          <w:szCs w:val="20"/>
        </w:rPr>
      </w:pPr>
      <w:r w:rsidRPr="002E7640">
        <w:rPr>
          <w:rFonts w:asciiTheme="majorHAnsi" w:eastAsiaTheme="majorEastAsia" w:hAnsiTheme="majorHAnsi" w:cstheme="majorBidi"/>
          <w:b/>
        </w:rPr>
        <w:t xml:space="preserve">Completed forms must be received at the National Office by </w:t>
      </w:r>
      <w:r w:rsidR="000D1BF7" w:rsidRPr="002E7640">
        <w:rPr>
          <w:rFonts w:asciiTheme="majorHAnsi" w:eastAsiaTheme="majorEastAsia" w:hAnsiTheme="majorHAnsi" w:cstheme="majorBidi"/>
          <w:b/>
        </w:rPr>
        <w:t>5pm AEDT Friday 18 November</w:t>
      </w:r>
      <w:r w:rsidR="000D1BF7" w:rsidRPr="002E7640">
        <w:rPr>
          <w:rFonts w:asciiTheme="majorHAnsi" w:eastAsiaTheme="majorEastAsia" w:hAnsiTheme="majorHAnsi" w:cstheme="majorBidi"/>
          <w:b/>
          <w:sz w:val="24"/>
          <w:szCs w:val="24"/>
        </w:rPr>
        <w:t xml:space="preserve"> </w:t>
      </w:r>
      <w:r w:rsidR="000D1BF7" w:rsidRPr="002E7640">
        <w:rPr>
          <w:b/>
          <w:bCs/>
        </w:rPr>
        <w:t>2022</w:t>
      </w:r>
      <w:r w:rsidR="000D1BF7" w:rsidRPr="002E7640">
        <w:t>.</w:t>
      </w:r>
    </w:p>
    <w:p w14:paraId="18E29E9C" w14:textId="77777777" w:rsidR="00301380" w:rsidRPr="00D26804" w:rsidRDefault="00301380" w:rsidP="00D26804"/>
    <w:sectPr w:rsidR="00301380" w:rsidRPr="00D26804" w:rsidSect="00800C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3FB7" w14:textId="77777777" w:rsidR="00ED1214" w:rsidRDefault="00ED1214" w:rsidP="00754D1C">
      <w:pPr>
        <w:spacing w:before="360" w:after="0"/>
      </w:pPr>
      <w:r>
        <w:separator/>
      </w:r>
    </w:p>
    <w:p w14:paraId="65991191" w14:textId="77777777" w:rsidR="00ED1214" w:rsidRPr="00754D1C" w:rsidRDefault="00ED1214" w:rsidP="00754D1C">
      <w:pPr>
        <w:outlineLvl w:val="0"/>
        <w:rPr>
          <w:b/>
          <w:bCs/>
          <w:sz w:val="36"/>
          <w:szCs w:val="36"/>
        </w:rPr>
      </w:pPr>
      <w:r w:rsidRPr="00754D1C">
        <w:rPr>
          <w:b/>
          <w:bCs/>
          <w:sz w:val="36"/>
          <w:szCs w:val="36"/>
        </w:rPr>
        <w:t>NOTES</w:t>
      </w:r>
    </w:p>
  </w:endnote>
  <w:endnote w:type="continuationSeparator" w:id="0">
    <w:p w14:paraId="0F9468EB" w14:textId="77777777" w:rsidR="00ED1214" w:rsidRDefault="00ED1214" w:rsidP="008E21DE">
      <w:pPr>
        <w:spacing w:before="0" w:after="0"/>
      </w:pPr>
      <w:r>
        <w:continuationSeparator/>
      </w:r>
    </w:p>
    <w:p w14:paraId="4B89C9ED" w14:textId="77777777" w:rsidR="00ED1214" w:rsidRDefault="00ED1214"/>
  </w:endnote>
  <w:endnote w:type="continuationNotice" w:id="1">
    <w:p w14:paraId="279A9494" w14:textId="77777777" w:rsidR="00ED1214" w:rsidRDefault="00ED121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25EE" w14:textId="77777777" w:rsidR="008636EC" w:rsidRDefault="00863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D2DE" w14:textId="3EC9146F" w:rsidR="00800CC9" w:rsidRPr="00800CC9" w:rsidRDefault="00800CC9" w:rsidP="00800CC9">
    <w:pPr>
      <w:pStyle w:val="Footer"/>
    </w:pPr>
    <w:r>
      <w:rPr>
        <w:b/>
        <w:bCs/>
        <w:noProof/>
      </w:rPr>
      <w:drawing>
        <wp:anchor distT="0" distB="0" distL="114300" distR="114300" simplePos="0" relativeHeight="251658246" behindDoc="1" locked="0" layoutInCell="1" allowOverlap="1" wp14:anchorId="212C6D19" wp14:editId="406215C0">
          <wp:simplePos x="0" y="0"/>
          <wp:positionH relativeFrom="page">
            <wp:posOffset>5256530</wp:posOffset>
          </wp:positionH>
          <wp:positionV relativeFrom="page">
            <wp:posOffset>8533130</wp:posOffset>
          </wp:positionV>
          <wp:extent cx="3430440" cy="343044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_Icon.png"/>
                  <pic:cNvPicPr/>
                </pic:nvPicPr>
                <pic:blipFill>
                  <a:blip r:embed="rId1">
                    <a:alphaModFix amt="2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440" cy="343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DE92D09" wp14:editId="457174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899640"/>
              <wp:effectExtent l="0" t="0" r="0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89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35A8EE" w14:textId="77777777" w:rsidR="00800CC9" w:rsidRDefault="00800CC9" w:rsidP="00800CC9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0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92D0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&quot;&quot;" style="position:absolute;margin-left:48pt;margin-top:0;width:99.2pt;height:70.85pt;z-index:2516684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" filled="f" stroked="f" strokeweight=".5pt">
              <v:textbox inset="0,0,25mm,9mm">
                <w:txbxContent>
                  <w:p w14:paraId="3B35A8EE" w14:textId="77777777" w:rsidR="00800CC9" w:rsidRDefault="00800CC9" w:rsidP="00800CC9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alias w:val="Title"/>
        <w:tag w:val=""/>
        <w:id w:val="-82374282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E1F3D">
          <w:t>Recognition of Meritorious Service - Dietitians Australia Staff and Contractors</w:t>
        </w:r>
      </w:sdtContent>
    </w:sdt>
    <w:r w:rsidR="00BC1FD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5717A" w14:textId="2B09942F" w:rsidR="00B42C74" w:rsidRPr="00800CC9" w:rsidRDefault="00800CC9" w:rsidP="00B42C74">
    <w:pPr>
      <w:pStyle w:val="Footer"/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2601EAD" wp14:editId="6C85C5DC">
          <wp:simplePos x="0" y="0"/>
          <wp:positionH relativeFrom="page">
            <wp:posOffset>5256530</wp:posOffset>
          </wp:positionH>
          <wp:positionV relativeFrom="page">
            <wp:posOffset>8533130</wp:posOffset>
          </wp:positionV>
          <wp:extent cx="3430440" cy="3430440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_Icon.png"/>
                  <pic:cNvPicPr/>
                </pic:nvPicPr>
                <pic:blipFill>
                  <a:blip r:embed="rId1">
                    <a:alphaModFix amt="2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0440" cy="3430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304823B" wp14:editId="3F04EE4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260000" cy="89964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89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B30C15" w14:textId="77777777" w:rsidR="00800CC9" w:rsidRDefault="00800CC9" w:rsidP="00800CC9">
                          <w:pPr>
                            <w:pStyle w:val="Foot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00000" bIns="324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482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quot;&quot;" style="position:absolute;margin-left:48pt;margin-top:0;width:99.2pt;height:70.8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" filled="f" stroked="f" strokeweight=".5pt">
              <v:textbox inset="0,0,25mm,9mm">
                <w:txbxContent>
                  <w:p w14:paraId="1FB30C15" w14:textId="77777777" w:rsidR="00800CC9" w:rsidRDefault="00800CC9" w:rsidP="00800CC9">
                    <w:pPr>
                      <w:pStyle w:val="Footer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00CC9">
      <w:rPr>
        <w:b/>
        <w:bCs/>
      </w:rPr>
      <w:t>A</w:t>
    </w:r>
    <w:r w:rsidRPr="00800CC9">
      <w:t xml:space="preserve"> </w:t>
    </w:r>
    <w:r w:rsidR="008636EC">
      <w:t xml:space="preserve">PO Box 2087 Woden </w:t>
    </w:r>
    <w:r w:rsidR="00B42C74" w:rsidRPr="00800CC9">
      <w:t>ACT 260</w:t>
    </w:r>
    <w:r w:rsidR="008636EC">
      <w:t>6</w:t>
    </w:r>
    <w:r w:rsidR="00B42C74" w:rsidRPr="00800CC9">
      <w:t xml:space="preserve"> | </w:t>
    </w:r>
    <w:r w:rsidR="00B42C74" w:rsidRPr="00231A21">
      <w:rPr>
        <w:b/>
        <w:bCs/>
      </w:rPr>
      <w:t>T</w:t>
    </w:r>
    <w:r w:rsidR="00B42C74" w:rsidRPr="00800CC9">
      <w:t xml:space="preserve"> 02 6189 1200</w:t>
    </w:r>
  </w:p>
  <w:p w14:paraId="2EEF55C0" w14:textId="77777777" w:rsidR="00B42C74" w:rsidRDefault="00B42C74" w:rsidP="00B42C74">
    <w:pPr>
      <w:pStyle w:val="Footer"/>
    </w:pPr>
    <w:r w:rsidRPr="00800CC9">
      <w:rPr>
        <w:b/>
        <w:bCs/>
      </w:rPr>
      <w:t>E</w:t>
    </w:r>
    <w:r w:rsidRPr="00800CC9">
      <w:t xml:space="preserve"> </w:t>
    </w:r>
    <w:hyperlink r:id="rId2" w:history="1">
      <w:r w:rsidRPr="00C2282E">
        <w:rPr>
          <w:rStyle w:val="Hyperlink"/>
        </w:rPr>
        <w:t>info@dietitiansaustralia.org.au</w:t>
      </w:r>
    </w:hyperlink>
    <w:r>
      <w:t xml:space="preserve"> </w:t>
    </w:r>
    <w:r w:rsidRPr="00800CC9">
      <w:t>|</w:t>
    </w:r>
    <w:r>
      <w:t xml:space="preserve"> </w:t>
    </w:r>
    <w:r w:rsidRPr="00800CC9">
      <w:rPr>
        <w:b/>
        <w:bCs/>
      </w:rPr>
      <w:t>W</w:t>
    </w:r>
    <w:r w:rsidRPr="00800CC9">
      <w:t xml:space="preserve"> dietitiansaustralia.org.au</w:t>
    </w:r>
  </w:p>
  <w:p w14:paraId="2EB9671D" w14:textId="77777777" w:rsidR="00B42C74" w:rsidRDefault="00B42C74" w:rsidP="00B42C74">
    <w:pPr>
      <w:pStyle w:val="Footer"/>
    </w:pPr>
    <w:r>
      <w:t>Dietitians Association of Australia</w:t>
    </w:r>
    <w:r w:rsidRPr="00800CC9">
      <w:t xml:space="preserve"> | </w:t>
    </w:r>
    <w:r w:rsidRPr="0013718E">
      <w:t>ABN</w:t>
    </w:r>
    <w:r w:rsidRPr="00800CC9">
      <w:t xml:space="preserve"> 34 008 521 480</w:t>
    </w:r>
  </w:p>
  <w:p w14:paraId="5DC9A006" w14:textId="1F4F127B" w:rsidR="00800CC9" w:rsidRPr="00B42C74" w:rsidRDefault="00B42C74" w:rsidP="00B42C74">
    <w:pPr>
      <w:pStyle w:val="Footer"/>
      <w:rPr>
        <w:sz w:val="16"/>
        <w:szCs w:val="16"/>
      </w:rPr>
    </w:pPr>
    <w:r w:rsidRPr="00231A21">
      <w:rPr>
        <w:rStyle w:val="normaltextrun"/>
        <w:sz w:val="16"/>
        <w:szCs w:val="16"/>
        <w:shd w:val="clear" w:color="auto" w:fill="FFFFFF"/>
      </w:rPr>
      <w:t>Dietitians Australia and the associated logo is a trademark of the Dietitians Association of Australia.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381A" w14:textId="77777777" w:rsidR="00ED1214" w:rsidRPr="00FF08F5" w:rsidRDefault="00ED1214" w:rsidP="00075165">
      <w:pPr>
        <w:spacing w:before="360" w:after="0"/>
        <w:rPr>
          <w:lang w:val="en-US"/>
        </w:rPr>
      </w:pPr>
      <w:r>
        <w:rPr>
          <w:lang w:val="en-US"/>
        </w:rPr>
        <w:t>____</w:t>
      </w:r>
    </w:p>
  </w:footnote>
  <w:footnote w:type="continuationSeparator" w:id="0">
    <w:p w14:paraId="1A1216EE" w14:textId="77777777" w:rsidR="00ED1214" w:rsidRDefault="00ED1214" w:rsidP="008E21DE">
      <w:pPr>
        <w:spacing w:before="0" w:after="0"/>
      </w:pPr>
      <w:r>
        <w:continuationSeparator/>
      </w:r>
    </w:p>
    <w:p w14:paraId="430669F3" w14:textId="77777777" w:rsidR="00ED1214" w:rsidRDefault="00ED1214"/>
  </w:footnote>
  <w:footnote w:type="continuationNotice" w:id="1">
    <w:p w14:paraId="7D3245DD" w14:textId="77777777" w:rsidR="00ED1214" w:rsidRDefault="00ED121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F74E9" w14:textId="77777777" w:rsidR="008636EC" w:rsidRDefault="00863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4459" w14:textId="77777777" w:rsidR="00800CC9" w:rsidRDefault="00800CC9" w:rsidP="00800CC9">
    <w:pPr>
      <w:pStyle w:val="Header"/>
      <w:spacing w:after="960"/>
    </w:pPr>
    <w:r>
      <w:rPr>
        <w:noProof/>
      </w:rPr>
      <w:drawing>
        <wp:anchor distT="0" distB="0" distL="114300" distR="114300" simplePos="0" relativeHeight="251658245" behindDoc="0" locked="0" layoutInCell="1" allowOverlap="1" wp14:anchorId="584D5ABC" wp14:editId="2A9EB870">
          <wp:simplePos x="0" y="0"/>
          <wp:positionH relativeFrom="page">
            <wp:posOffset>900430</wp:posOffset>
          </wp:positionH>
          <wp:positionV relativeFrom="page">
            <wp:posOffset>323850</wp:posOffset>
          </wp:positionV>
          <wp:extent cx="1512000" cy="521280"/>
          <wp:effectExtent l="0" t="0" r="0" b="0"/>
          <wp:wrapNone/>
          <wp:docPr id="9" name="Picture 9" descr="Dietitians Australia - The Leading Voice of Nutr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2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261667DF" wp14:editId="449B9EE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76000" cy="10692000"/>
              <wp:effectExtent l="0" t="0" r="0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8E4FB0" id="Rectangle 8" o:spid="_x0000_s1026" alt="&quot;&quot;" style="position:absolute;margin-left:0;margin-top:0;width:45.35pt;height:841.9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" fillcolor="#00af8c [3204]" stroked="f" strokeweight="1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7A24" w14:textId="018597EA" w:rsidR="006465BC" w:rsidRDefault="006465BC" w:rsidP="006465BC">
    <w:pPr>
      <w:pStyle w:val="Header"/>
    </w:pPr>
    <w:r>
      <w:t xml:space="preserve">Adopted: </w:t>
    </w:r>
    <w:r w:rsidR="00AD7110">
      <w:t>May 2006</w:t>
    </w:r>
  </w:p>
  <w:p w14:paraId="6820786A" w14:textId="122DF486" w:rsidR="006465BC" w:rsidRDefault="006465BC" w:rsidP="006465BC">
    <w:pPr>
      <w:pStyle w:val="Header"/>
    </w:pPr>
    <w:r>
      <w:t xml:space="preserve">Last reviewed:  </w:t>
    </w:r>
    <w:r w:rsidR="00B013F4">
      <w:t>September 2021</w:t>
    </w:r>
  </w:p>
  <w:p w14:paraId="31FCA515" w14:textId="71C3368A" w:rsidR="00DD5813" w:rsidRDefault="006465BC" w:rsidP="00800CC9">
    <w:pPr>
      <w:pStyle w:val="Header"/>
    </w:pPr>
    <w:r>
      <w:t xml:space="preserve">To be reviewed:  </w:t>
    </w:r>
    <w:r w:rsidR="00090CDB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C86C8F9" wp14:editId="49D8B1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76000" cy="1069164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164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6605B8" id="Rectangle 4" o:spid="_x0000_s1026" alt="&quot;&quot;" style="position:absolute;margin-left:0;margin-top:0;width:45.35pt;height:8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" fillcolor="#00af8c [3204]" stroked="f" strokeweight="1pt">
              <w10:wrap anchorx="page" anchory="page"/>
              <w10:anchorlock/>
            </v:rect>
          </w:pict>
        </mc:Fallback>
      </mc:AlternateContent>
    </w:r>
    <w:r w:rsidR="00800CC9">
      <w:rPr>
        <w:noProof/>
      </w:rPr>
      <w:drawing>
        <wp:anchor distT="0" distB="0" distL="114300" distR="114300" simplePos="0" relativeHeight="251658242" behindDoc="0" locked="1" layoutInCell="1" allowOverlap="1" wp14:anchorId="192337AC" wp14:editId="771B6E37">
          <wp:simplePos x="0" y="0"/>
          <wp:positionH relativeFrom="page">
            <wp:posOffset>900430</wp:posOffset>
          </wp:positionH>
          <wp:positionV relativeFrom="page">
            <wp:posOffset>323850</wp:posOffset>
          </wp:positionV>
          <wp:extent cx="1512000" cy="520560"/>
          <wp:effectExtent l="0" t="0" r="0" b="0"/>
          <wp:wrapNone/>
          <wp:docPr id="5" name="Picture 5" descr="Dietitians Australia - The Leading Voice of Nutri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A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52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13F4">
      <w:t>September 2023</w:t>
    </w:r>
  </w:p>
  <w:p w14:paraId="4455F736" w14:textId="77777777" w:rsidR="00DD5813" w:rsidRDefault="00DD5813" w:rsidP="00800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E12"/>
    <w:multiLevelType w:val="multilevel"/>
    <w:tmpl w:val="D700AC0E"/>
    <w:numStyleLink w:val="BoxedBullets"/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414042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414042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6F03D10"/>
    <w:multiLevelType w:val="multilevel"/>
    <w:tmpl w:val="AED6D95C"/>
    <w:numStyleLink w:val="List1Numbered"/>
  </w:abstractNum>
  <w:abstractNum w:abstractNumId="3" w15:restartNumberingAfterBreak="0">
    <w:nsid w:val="19F1618D"/>
    <w:multiLevelType w:val="multilevel"/>
    <w:tmpl w:val="AED6D95C"/>
    <w:styleLink w:val="List1Numbered"/>
    <w:lvl w:ilvl="0">
      <w:start w:val="1"/>
      <w:numFmt w:val="decimal"/>
      <w:pStyle w:val="List1Numbered1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color w:val="323232"/>
      </w:rPr>
    </w:lvl>
    <w:lvl w:ilvl="1">
      <w:start w:val="1"/>
      <w:numFmt w:val="lowerLetter"/>
      <w:pStyle w:val="List1Numbered2"/>
      <w:lvlText w:val="%2."/>
      <w:lvlJc w:val="left"/>
      <w:pPr>
        <w:tabs>
          <w:tab w:val="num" w:pos="1021"/>
        </w:tabs>
        <w:ind w:left="1361" w:hanging="340"/>
      </w:pPr>
      <w:rPr>
        <w:rFonts w:hint="default"/>
        <w:color w:val="323232"/>
      </w:rPr>
    </w:lvl>
    <w:lvl w:ilvl="2">
      <w:start w:val="1"/>
      <w:numFmt w:val="lowerRoman"/>
      <w:pStyle w:val="List1Numbered3"/>
      <w:lvlText w:val="%3."/>
      <w:lvlJc w:val="left"/>
      <w:pPr>
        <w:ind w:left="2041" w:hanging="340"/>
      </w:pPr>
      <w:rPr>
        <w:rFonts w:hint="default"/>
        <w:color w:val="32323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A491D7D"/>
    <w:multiLevelType w:val="multilevel"/>
    <w:tmpl w:val="9CA25DBA"/>
    <w:numStyleLink w:val="LegalListNumbers"/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AF8C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AF8C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4BF63B9"/>
    <w:multiLevelType w:val="hybridMultilevel"/>
    <w:tmpl w:val="FD80BE9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D890E47"/>
    <w:multiLevelType w:val="hybridMultilevel"/>
    <w:tmpl w:val="8CC4D63E"/>
    <w:lvl w:ilvl="0" w:tplc="9B9A008C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7F7F7F" w:themeColor="text1" w:themeTint="8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764BC"/>
    <w:multiLevelType w:val="multilevel"/>
    <w:tmpl w:val="9CA25DBA"/>
    <w:styleLink w:val="LegalListNumbers"/>
    <w:lvl w:ilvl="0">
      <w:start w:val="1"/>
      <w:numFmt w:val="decimal"/>
      <w:pStyle w:val="LegalList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LegalList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decimal"/>
      <w:pStyle w:val="LegalList3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lowerLetter"/>
      <w:pStyle w:val="LegalList4"/>
      <w:lvlText w:val="(%4)"/>
      <w:lvlJc w:val="left"/>
      <w:pPr>
        <w:ind w:left="1361" w:hanging="681"/>
      </w:pPr>
      <w:rPr>
        <w:rFonts w:hint="default"/>
      </w:rPr>
    </w:lvl>
    <w:lvl w:ilvl="4">
      <w:start w:val="1"/>
      <w:numFmt w:val="lowerRoman"/>
      <w:pStyle w:val="LegalList5"/>
      <w:lvlText w:val="(%5)"/>
      <w:lvlJc w:val="left"/>
      <w:pPr>
        <w:ind w:left="2041" w:hanging="680"/>
      </w:pPr>
      <w:rPr>
        <w:rFonts w:hint="default"/>
      </w:rPr>
    </w:lvl>
    <w:lvl w:ilvl="5">
      <w:start w:val="1"/>
      <w:numFmt w:val="lowerLetter"/>
      <w:pStyle w:val="LegalList6"/>
      <w:lvlText w:val="(%6)"/>
      <w:lvlJc w:val="left"/>
      <w:pPr>
        <w:ind w:left="2041" w:hanging="680"/>
      </w:pPr>
      <w:rPr>
        <w:rFonts w:hint="default"/>
      </w:rPr>
    </w:lvl>
    <w:lvl w:ilvl="6">
      <w:start w:val="1"/>
      <w:numFmt w:val="lowerRoman"/>
      <w:pStyle w:val="LegalList7"/>
      <w:lvlText w:val="(%7)"/>
      <w:lvlJc w:val="left"/>
      <w:pPr>
        <w:ind w:left="2722" w:hanging="68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7AC0D13"/>
    <w:multiLevelType w:val="multilevel"/>
    <w:tmpl w:val="DB587F70"/>
    <w:lvl w:ilvl="0">
      <w:start w:val="1"/>
      <w:numFmt w:val="bullet"/>
      <w:pStyle w:val="Bullet1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1">
      <w:start w:val="1"/>
      <w:numFmt w:val="bullet"/>
      <w:pStyle w:val="Bullet2"/>
      <w:lvlText w:val="◦"/>
      <w:lvlJc w:val="left"/>
      <w:pPr>
        <w:ind w:left="1361" w:hanging="340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–"/>
      <w:lvlJc w:val="left"/>
      <w:pPr>
        <w:ind w:left="2041" w:hanging="340"/>
      </w:pPr>
      <w:rPr>
        <w:rFonts w:ascii="Calibri" w:hAnsi="Calibri" w:hint="default"/>
        <w:color w:val="323232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400" w:hanging="340"/>
      </w:pPr>
      <w:rPr>
        <w:rFonts w:hint="default"/>
      </w:rPr>
    </w:lvl>
  </w:abstractNum>
  <w:abstractNum w:abstractNumId="11" w15:restartNumberingAfterBreak="0">
    <w:nsid w:val="41396E59"/>
    <w:multiLevelType w:val="multilevel"/>
    <w:tmpl w:val="D700AC0E"/>
    <w:styleLink w:val="BoxedBullets"/>
    <w:lvl w:ilvl="0">
      <w:start w:val="1"/>
      <w:numFmt w:val="bullet"/>
      <w:pStyle w:val="Boxed1Bullet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1">
      <w:start w:val="1"/>
      <w:numFmt w:val="bullet"/>
      <w:pStyle w:val="Boxed2Bullet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414042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414042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535249AF"/>
    <w:multiLevelType w:val="multilevel"/>
    <w:tmpl w:val="798C6580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BF51665"/>
    <w:multiLevelType w:val="multilevel"/>
    <w:tmpl w:val="4E929216"/>
    <w:numStyleLink w:val="NumberedHeadings"/>
  </w:abstractNum>
  <w:abstractNum w:abstractNumId="15" w15:restartNumberingAfterBreak="0">
    <w:nsid w:val="5D6D58F9"/>
    <w:multiLevelType w:val="hybridMultilevel"/>
    <w:tmpl w:val="DDA6BEA2"/>
    <w:lvl w:ilvl="0" w:tplc="CDAE2DC0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82C85"/>
    <w:multiLevelType w:val="multilevel"/>
    <w:tmpl w:val="71E01C7E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  <w:color w:val="323232"/>
      </w:rPr>
    </w:lvl>
    <w:lvl w:ilvl="1">
      <w:start w:val="1"/>
      <w:numFmt w:val="bullet"/>
      <w:lvlText w:val="◦"/>
      <w:lvlJc w:val="left"/>
      <w:pPr>
        <w:ind w:left="1361" w:hanging="340"/>
      </w:pPr>
      <w:rPr>
        <w:rFonts w:ascii="Calibri" w:hAnsi="Calibri" w:hint="default"/>
        <w:color w:val="323232"/>
      </w:rPr>
    </w:lvl>
    <w:lvl w:ilvl="2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323232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400" w:hanging="340"/>
      </w:pPr>
      <w:rPr>
        <w:rFonts w:hint="default"/>
      </w:rPr>
    </w:lvl>
  </w:abstractNum>
  <w:abstractNum w:abstractNumId="17" w15:restartNumberingAfterBreak="0">
    <w:nsid w:val="738A4D83"/>
    <w:multiLevelType w:val="multilevel"/>
    <w:tmpl w:val="DB587F70"/>
    <w:styleLink w:val="DefaultBullets"/>
    <w:lvl w:ilvl="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323232"/>
      </w:rPr>
    </w:lvl>
    <w:lvl w:ilvl="1">
      <w:start w:val="1"/>
      <w:numFmt w:val="bullet"/>
      <w:lvlText w:val="◦"/>
      <w:lvlJc w:val="left"/>
      <w:pPr>
        <w:ind w:left="1361" w:hanging="340"/>
      </w:pPr>
      <w:rPr>
        <w:rFonts w:ascii="Calibri" w:hAnsi="Calibri" w:hint="default"/>
        <w:color w:val="323232"/>
      </w:rPr>
    </w:lvl>
    <w:lvl w:ilvl="2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323232"/>
      </w:rPr>
    </w:lvl>
    <w:lvl w:ilvl="3">
      <w:start w:val="1"/>
      <w:numFmt w:val="decimal"/>
      <w:lvlText w:val="(%4)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20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400" w:hanging="340"/>
      </w:pPr>
      <w:rPr>
        <w:rFonts w:hint="default"/>
      </w:rPr>
    </w:lvl>
  </w:abstractNum>
  <w:abstractNum w:abstractNumId="18" w15:restartNumberingAfterBreak="0">
    <w:nsid w:val="7EE44065"/>
    <w:multiLevelType w:val="multilevel"/>
    <w:tmpl w:val="798C6580"/>
    <w:numStyleLink w:val="AppendixNumbers"/>
  </w:abstractNum>
  <w:num w:numId="1" w16cid:durableId="1730614401">
    <w:abstractNumId w:val="1"/>
  </w:num>
  <w:num w:numId="2" w16cid:durableId="988830769">
    <w:abstractNumId w:val="18"/>
  </w:num>
  <w:num w:numId="3" w16cid:durableId="1879271896">
    <w:abstractNumId w:val="12"/>
  </w:num>
  <w:num w:numId="4" w16cid:durableId="1294019136">
    <w:abstractNumId w:val="11"/>
  </w:num>
  <w:num w:numId="5" w16cid:durableId="583733561">
    <w:abstractNumId w:val="5"/>
  </w:num>
  <w:num w:numId="6" w16cid:durableId="2094620852">
    <w:abstractNumId w:val="14"/>
  </w:num>
  <w:num w:numId="7" w16cid:durableId="1828087803">
    <w:abstractNumId w:val="3"/>
  </w:num>
  <w:num w:numId="8" w16cid:durableId="1281449009">
    <w:abstractNumId w:val="13"/>
  </w:num>
  <w:num w:numId="9" w16cid:durableId="1271620354">
    <w:abstractNumId w:val="8"/>
  </w:num>
  <w:num w:numId="10" w16cid:durableId="90588055">
    <w:abstractNumId w:val="6"/>
  </w:num>
  <w:num w:numId="11" w16cid:durableId="1241058518">
    <w:abstractNumId w:val="17"/>
  </w:num>
  <w:num w:numId="12" w16cid:durableId="1671834857">
    <w:abstractNumId w:val="9"/>
  </w:num>
  <w:num w:numId="13" w16cid:durableId="974719930">
    <w:abstractNumId w:val="0"/>
  </w:num>
  <w:num w:numId="14" w16cid:durableId="1944150013">
    <w:abstractNumId w:val="10"/>
  </w:num>
  <w:num w:numId="15" w16cid:durableId="666907587">
    <w:abstractNumId w:val="4"/>
  </w:num>
  <w:num w:numId="16" w16cid:durableId="854464884">
    <w:abstractNumId w:val="2"/>
  </w:num>
  <w:num w:numId="17" w16cid:durableId="461001177">
    <w:abstractNumId w:val="15"/>
  </w:num>
  <w:num w:numId="18" w16cid:durableId="1022784936">
    <w:abstractNumId w:val="15"/>
    <w:lvlOverride w:ilvl="0">
      <w:startOverride w:val="1"/>
    </w:lvlOverride>
  </w:num>
  <w:num w:numId="19" w16cid:durableId="14345448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069045">
    <w:abstractNumId w:val="7"/>
  </w:num>
  <w:num w:numId="21" w16cid:durableId="1157376931">
    <w:abstractNumId w:val="10"/>
  </w:num>
  <w:num w:numId="22" w16cid:durableId="585961591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BC"/>
    <w:rsid w:val="00000F95"/>
    <w:rsid w:val="0000589E"/>
    <w:rsid w:val="00006DD1"/>
    <w:rsid w:val="00027EC7"/>
    <w:rsid w:val="00037707"/>
    <w:rsid w:val="00075165"/>
    <w:rsid w:val="0007652F"/>
    <w:rsid w:val="00080615"/>
    <w:rsid w:val="00082943"/>
    <w:rsid w:val="0008690C"/>
    <w:rsid w:val="00090CDB"/>
    <w:rsid w:val="000B38D9"/>
    <w:rsid w:val="000C252F"/>
    <w:rsid w:val="000C4CB9"/>
    <w:rsid w:val="000D1BF7"/>
    <w:rsid w:val="000D4B91"/>
    <w:rsid w:val="000D6562"/>
    <w:rsid w:val="00163397"/>
    <w:rsid w:val="0016593E"/>
    <w:rsid w:val="00170030"/>
    <w:rsid w:val="00187728"/>
    <w:rsid w:val="001968F1"/>
    <w:rsid w:val="001A278A"/>
    <w:rsid w:val="001E5251"/>
    <w:rsid w:val="001F00E6"/>
    <w:rsid w:val="002048C5"/>
    <w:rsid w:val="002221D0"/>
    <w:rsid w:val="002324C7"/>
    <w:rsid w:val="0024274A"/>
    <w:rsid w:val="002573ED"/>
    <w:rsid w:val="002804D3"/>
    <w:rsid w:val="00290DEA"/>
    <w:rsid w:val="00291392"/>
    <w:rsid w:val="002A66B3"/>
    <w:rsid w:val="002D5360"/>
    <w:rsid w:val="002D6211"/>
    <w:rsid w:val="002E1F3D"/>
    <w:rsid w:val="002E6E30"/>
    <w:rsid w:val="002E7640"/>
    <w:rsid w:val="002F455A"/>
    <w:rsid w:val="002F7111"/>
    <w:rsid w:val="002F7D92"/>
    <w:rsid w:val="00301380"/>
    <w:rsid w:val="00335838"/>
    <w:rsid w:val="00343E3B"/>
    <w:rsid w:val="003449A0"/>
    <w:rsid w:val="003566D0"/>
    <w:rsid w:val="00356D05"/>
    <w:rsid w:val="00370C20"/>
    <w:rsid w:val="00384027"/>
    <w:rsid w:val="003851C3"/>
    <w:rsid w:val="00387C2E"/>
    <w:rsid w:val="00393599"/>
    <w:rsid w:val="003957BB"/>
    <w:rsid w:val="003976B5"/>
    <w:rsid w:val="003A1AEB"/>
    <w:rsid w:val="003D2D9A"/>
    <w:rsid w:val="003E1F51"/>
    <w:rsid w:val="003F63DA"/>
    <w:rsid w:val="00403F11"/>
    <w:rsid w:val="004154E2"/>
    <w:rsid w:val="0044252F"/>
    <w:rsid w:val="004526D1"/>
    <w:rsid w:val="00462ED4"/>
    <w:rsid w:val="00465A28"/>
    <w:rsid w:val="00474C82"/>
    <w:rsid w:val="004A1D8F"/>
    <w:rsid w:val="004C4515"/>
    <w:rsid w:val="004D3766"/>
    <w:rsid w:val="004E2185"/>
    <w:rsid w:val="005146A5"/>
    <w:rsid w:val="005218EE"/>
    <w:rsid w:val="00534D53"/>
    <w:rsid w:val="005611E7"/>
    <w:rsid w:val="005647BF"/>
    <w:rsid w:val="00566B03"/>
    <w:rsid w:val="00567220"/>
    <w:rsid w:val="00575712"/>
    <w:rsid w:val="00583B01"/>
    <w:rsid w:val="005872EE"/>
    <w:rsid w:val="00587C02"/>
    <w:rsid w:val="00593CFA"/>
    <w:rsid w:val="005A368C"/>
    <w:rsid w:val="005D59DF"/>
    <w:rsid w:val="005E5CEF"/>
    <w:rsid w:val="005F583C"/>
    <w:rsid w:val="006258E3"/>
    <w:rsid w:val="006336EA"/>
    <w:rsid w:val="00642668"/>
    <w:rsid w:val="006465BC"/>
    <w:rsid w:val="00660297"/>
    <w:rsid w:val="00680F04"/>
    <w:rsid w:val="00691C8E"/>
    <w:rsid w:val="006A745B"/>
    <w:rsid w:val="006B6FF7"/>
    <w:rsid w:val="006D4A3D"/>
    <w:rsid w:val="006E2DAD"/>
    <w:rsid w:val="00702F8F"/>
    <w:rsid w:val="0071555E"/>
    <w:rsid w:val="00722EEC"/>
    <w:rsid w:val="007253D8"/>
    <w:rsid w:val="00754D1C"/>
    <w:rsid w:val="00761DF2"/>
    <w:rsid w:val="00763E04"/>
    <w:rsid w:val="0076765C"/>
    <w:rsid w:val="00782191"/>
    <w:rsid w:val="00793A23"/>
    <w:rsid w:val="007C674F"/>
    <w:rsid w:val="00800CC9"/>
    <w:rsid w:val="008106B2"/>
    <w:rsid w:val="008121DE"/>
    <w:rsid w:val="00821BF9"/>
    <w:rsid w:val="00830A7D"/>
    <w:rsid w:val="00851842"/>
    <w:rsid w:val="008616AB"/>
    <w:rsid w:val="008636EC"/>
    <w:rsid w:val="008816CF"/>
    <w:rsid w:val="00884576"/>
    <w:rsid w:val="0089514B"/>
    <w:rsid w:val="008B1299"/>
    <w:rsid w:val="008E21DE"/>
    <w:rsid w:val="008E7752"/>
    <w:rsid w:val="009072E5"/>
    <w:rsid w:val="00971C95"/>
    <w:rsid w:val="009C7540"/>
    <w:rsid w:val="009F150D"/>
    <w:rsid w:val="009F200E"/>
    <w:rsid w:val="009F675B"/>
    <w:rsid w:val="00A074F2"/>
    <w:rsid w:val="00A07E4A"/>
    <w:rsid w:val="00A2058B"/>
    <w:rsid w:val="00A368B4"/>
    <w:rsid w:val="00A460A9"/>
    <w:rsid w:val="00A51A9F"/>
    <w:rsid w:val="00A5284D"/>
    <w:rsid w:val="00A56018"/>
    <w:rsid w:val="00A70986"/>
    <w:rsid w:val="00A72080"/>
    <w:rsid w:val="00A8475F"/>
    <w:rsid w:val="00AB12D5"/>
    <w:rsid w:val="00AB6DEA"/>
    <w:rsid w:val="00AD2FA9"/>
    <w:rsid w:val="00AD7110"/>
    <w:rsid w:val="00AD735D"/>
    <w:rsid w:val="00AE3944"/>
    <w:rsid w:val="00AE70D0"/>
    <w:rsid w:val="00AF0899"/>
    <w:rsid w:val="00B013F4"/>
    <w:rsid w:val="00B13EA8"/>
    <w:rsid w:val="00B23699"/>
    <w:rsid w:val="00B42C74"/>
    <w:rsid w:val="00B603C0"/>
    <w:rsid w:val="00B93D20"/>
    <w:rsid w:val="00B95ED0"/>
    <w:rsid w:val="00BA6481"/>
    <w:rsid w:val="00BB001A"/>
    <w:rsid w:val="00BC1FD8"/>
    <w:rsid w:val="00C0421C"/>
    <w:rsid w:val="00C17240"/>
    <w:rsid w:val="00C311F9"/>
    <w:rsid w:val="00C3196F"/>
    <w:rsid w:val="00C47E84"/>
    <w:rsid w:val="00C515F0"/>
    <w:rsid w:val="00C75CAF"/>
    <w:rsid w:val="00C837F2"/>
    <w:rsid w:val="00C940F0"/>
    <w:rsid w:val="00CA6BAF"/>
    <w:rsid w:val="00CC1296"/>
    <w:rsid w:val="00CD56D3"/>
    <w:rsid w:val="00CE3055"/>
    <w:rsid w:val="00CE6019"/>
    <w:rsid w:val="00D10076"/>
    <w:rsid w:val="00D23DCF"/>
    <w:rsid w:val="00D26804"/>
    <w:rsid w:val="00D3685E"/>
    <w:rsid w:val="00D62EC1"/>
    <w:rsid w:val="00D963F1"/>
    <w:rsid w:val="00DC033C"/>
    <w:rsid w:val="00DD5813"/>
    <w:rsid w:val="00DD5FAF"/>
    <w:rsid w:val="00DE221D"/>
    <w:rsid w:val="00DF17CC"/>
    <w:rsid w:val="00DF74BA"/>
    <w:rsid w:val="00DF76F9"/>
    <w:rsid w:val="00E02DD8"/>
    <w:rsid w:val="00E0665C"/>
    <w:rsid w:val="00E06B80"/>
    <w:rsid w:val="00E255C0"/>
    <w:rsid w:val="00E25E2C"/>
    <w:rsid w:val="00E30C39"/>
    <w:rsid w:val="00E448D1"/>
    <w:rsid w:val="00E87827"/>
    <w:rsid w:val="00E954ED"/>
    <w:rsid w:val="00E96DFF"/>
    <w:rsid w:val="00EB02DC"/>
    <w:rsid w:val="00ED1214"/>
    <w:rsid w:val="00EF5818"/>
    <w:rsid w:val="00F24D82"/>
    <w:rsid w:val="00F34602"/>
    <w:rsid w:val="00F40EAD"/>
    <w:rsid w:val="00F4249D"/>
    <w:rsid w:val="00F504A9"/>
    <w:rsid w:val="00F57DF5"/>
    <w:rsid w:val="00F86B38"/>
    <w:rsid w:val="00F9318C"/>
    <w:rsid w:val="00FA18AA"/>
    <w:rsid w:val="00FD0127"/>
    <w:rsid w:val="00FE4D12"/>
    <w:rsid w:val="00FF08F5"/>
    <w:rsid w:val="00FF2797"/>
    <w:rsid w:val="05567B85"/>
    <w:rsid w:val="0B2211D1"/>
    <w:rsid w:val="4A4FE439"/>
    <w:rsid w:val="4C87C8B7"/>
    <w:rsid w:val="50AB9139"/>
    <w:rsid w:val="595609A5"/>
    <w:rsid w:val="7B2BA12D"/>
    <w:rsid w:val="7BADF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51913"/>
  <w15:chartTrackingRefBased/>
  <w15:docId w15:val="{A4D85357-22DC-4BFB-8B5B-C7B4BBE8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23232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/>
    <w:lsdException w:name="Emphasis" w:uiPriority="33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0D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29139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4D1C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139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91392"/>
    <w:pPr>
      <w:keepNext/>
      <w:keepLines/>
      <w:spacing w:before="240"/>
      <w:outlineLvl w:val="3"/>
    </w:pPr>
    <w:rPr>
      <w:rFonts w:eastAsiaTheme="majorEastAsia" w:cstheme="majorBidi"/>
      <w:iCs/>
      <w:cap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91392"/>
    <w:pPr>
      <w:keepNext/>
      <w:keepLines/>
      <w:spacing w:before="240"/>
      <w:outlineLvl w:val="4"/>
    </w:pPr>
    <w:rPr>
      <w:rFonts w:eastAsiaTheme="majorEastAsia" w:cstheme="majorBidi"/>
      <w:i/>
      <w:caps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0CDB"/>
    <w:pPr>
      <w:tabs>
        <w:tab w:val="center" w:pos="4513"/>
        <w:tab w:val="right" w:pos="9026"/>
      </w:tabs>
      <w:spacing w:before="0" w:after="240"/>
      <w:contextualSpacing/>
      <w:jc w:val="right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90CDB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uiPriority w:val="99"/>
    <w:rsid w:val="00800CC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00CC9"/>
    <w:rPr>
      <w:rFonts w:asciiTheme="majorHAnsi" w:hAnsiTheme="majorHAnsi"/>
      <w:color w:val="7F7F7F" w:themeColor="text1" w:themeTint="80"/>
      <w:sz w:val="20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54D1C"/>
    <w:rPr>
      <w:rFonts w:asciiTheme="majorHAnsi" w:eastAsiaTheme="majorEastAsia" w:hAnsiTheme="majorHAnsi" w:cstheme="majorBidi"/>
      <w:b/>
      <w:sz w:val="28"/>
      <w:szCs w:val="26"/>
    </w:rPr>
  </w:style>
  <w:style w:type="paragraph" w:customStyle="1" w:styleId="AppendixNumbered">
    <w:name w:val="Appendix Numbered"/>
    <w:basedOn w:val="Heading1"/>
    <w:uiPriority w:val="11"/>
    <w:rsid w:val="00075165"/>
    <w:pPr>
      <w:pageBreakBefore/>
      <w:numPr>
        <w:numId w:val="2"/>
      </w:numPr>
    </w:pPr>
  </w:style>
  <w:style w:type="numbering" w:customStyle="1" w:styleId="AppendixNumbers">
    <w:name w:val="Appendix Numbers"/>
    <w:uiPriority w:val="99"/>
    <w:rsid w:val="00075165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rsid w:val="00075165"/>
    <w:pPr>
      <w:pBdr>
        <w:top w:val="single" w:sz="4" w:space="14" w:color="F0F0F0" w:themeColor="background2"/>
        <w:left w:val="single" w:sz="4" w:space="14" w:color="F0F0F0" w:themeColor="background2"/>
        <w:bottom w:val="single" w:sz="4" w:space="14" w:color="F0F0F0" w:themeColor="background2"/>
        <w:right w:val="single" w:sz="4" w:space="14" w:color="F0F0F0" w:themeColor="background2"/>
      </w:pBdr>
      <w:shd w:val="clear" w:color="auto" w:fill="F0F0F0" w:themeFill="background2"/>
      <w:spacing w:after="60" w:line="240" w:lineRule="atLeast"/>
      <w:ind w:left="340" w:right="340"/>
    </w:pPr>
  </w:style>
  <w:style w:type="paragraph" w:customStyle="1" w:styleId="Boxed1Bullet">
    <w:name w:val="Boxed 1 Bullet"/>
    <w:basedOn w:val="Boxed1Text"/>
    <w:uiPriority w:val="30"/>
    <w:rsid w:val="002324C7"/>
    <w:pPr>
      <w:numPr>
        <w:numId w:val="13"/>
      </w:numPr>
    </w:pPr>
  </w:style>
  <w:style w:type="paragraph" w:customStyle="1" w:styleId="Boxed1Heading">
    <w:name w:val="Boxed 1 Heading"/>
    <w:basedOn w:val="Boxed1Text"/>
    <w:uiPriority w:val="29"/>
    <w:rsid w:val="00AF0899"/>
    <w:pPr>
      <w:keepNext/>
    </w:pPr>
    <w:rPr>
      <w:b/>
    </w:rPr>
  </w:style>
  <w:style w:type="paragraph" w:customStyle="1" w:styleId="Boxed2Text">
    <w:name w:val="Boxed 2 Text"/>
    <w:basedOn w:val="Boxed1Text"/>
    <w:uiPriority w:val="31"/>
    <w:rsid w:val="00075165"/>
    <w:pPr>
      <w:pBdr>
        <w:top w:val="single" w:sz="4" w:space="14" w:color="7F7F7F" w:themeColor="accent2"/>
        <w:left w:val="single" w:sz="4" w:space="14" w:color="7F7F7F" w:themeColor="accent2"/>
        <w:bottom w:val="single" w:sz="4" w:space="14" w:color="7F7F7F" w:themeColor="accent2"/>
        <w:right w:val="single" w:sz="4" w:space="14" w:color="7F7F7F" w:themeColor="accent2"/>
      </w:pBdr>
      <w:shd w:val="clear" w:color="auto" w:fill="auto"/>
    </w:pPr>
  </w:style>
  <w:style w:type="paragraph" w:customStyle="1" w:styleId="Boxed2Bullet">
    <w:name w:val="Boxed 2 Bullet"/>
    <w:basedOn w:val="Boxed2Text"/>
    <w:uiPriority w:val="32"/>
    <w:rsid w:val="002324C7"/>
    <w:pPr>
      <w:numPr>
        <w:ilvl w:val="1"/>
        <w:numId w:val="13"/>
      </w:numPr>
    </w:pPr>
  </w:style>
  <w:style w:type="paragraph" w:customStyle="1" w:styleId="Boxed2Heading">
    <w:name w:val="Boxed 2 Heading"/>
    <w:basedOn w:val="Boxed2Text"/>
    <w:uiPriority w:val="31"/>
    <w:rsid w:val="00AF0899"/>
    <w:pPr>
      <w:keepNext/>
    </w:pPr>
    <w:rPr>
      <w:b/>
    </w:rPr>
  </w:style>
  <w:style w:type="numbering" w:customStyle="1" w:styleId="BoxedBullets">
    <w:name w:val="Boxed Bullets"/>
    <w:uiPriority w:val="99"/>
    <w:rsid w:val="002324C7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2324C7"/>
    <w:pPr>
      <w:numPr>
        <w:numId w:val="14"/>
      </w:numPr>
    </w:pPr>
  </w:style>
  <w:style w:type="paragraph" w:customStyle="1" w:styleId="Bullet2">
    <w:name w:val="Bullet 2"/>
    <w:basedOn w:val="Normal"/>
    <w:uiPriority w:val="2"/>
    <w:rsid w:val="002324C7"/>
    <w:pPr>
      <w:numPr>
        <w:ilvl w:val="1"/>
        <w:numId w:val="14"/>
      </w:numPr>
    </w:pPr>
  </w:style>
  <w:style w:type="paragraph" w:customStyle="1" w:styleId="Bullet3">
    <w:name w:val="Bullet 3"/>
    <w:basedOn w:val="Normal"/>
    <w:uiPriority w:val="2"/>
    <w:rsid w:val="002324C7"/>
    <w:pPr>
      <w:numPr>
        <w:ilvl w:val="2"/>
        <w:numId w:val="14"/>
      </w:numPr>
    </w:pPr>
  </w:style>
  <w:style w:type="paragraph" w:styleId="Caption">
    <w:name w:val="caption"/>
    <w:basedOn w:val="Normal"/>
    <w:next w:val="Normal"/>
    <w:uiPriority w:val="19"/>
    <w:rsid w:val="00075165"/>
    <w:pPr>
      <w:spacing w:before="240"/>
    </w:pPr>
    <w:rPr>
      <w:rFonts w:asciiTheme="majorHAnsi" w:hAnsiTheme="majorHAnsi"/>
      <w:b/>
      <w:iCs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F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8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F8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F8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F8C" w:themeFill="accent1"/>
      </w:tcPr>
    </w:tblStylePr>
    <w:tblStylePr w:type="band1Vert">
      <w:tblPr/>
      <w:tcPr>
        <w:shd w:val="clear" w:color="auto" w:fill="79FFE4" w:themeFill="accent1" w:themeFillTint="66"/>
      </w:tcPr>
    </w:tblStylePr>
    <w:tblStylePr w:type="band1Horz">
      <w:tblPr/>
      <w:tcPr>
        <w:shd w:val="clear" w:color="auto" w:fill="79FFE4" w:themeFill="accent1" w:themeFillTint="66"/>
      </w:tcPr>
    </w:tblStylePr>
  </w:style>
  <w:style w:type="table" w:customStyle="1" w:styleId="DATable2">
    <w:name w:val="DA Table 2"/>
    <w:basedOn w:val="TableNormal"/>
    <w:uiPriority w:val="99"/>
    <w:rsid w:val="009F150D"/>
    <w:pPr>
      <w:spacing w:before="0" w:after="0"/>
    </w:pPr>
    <w:tblPr>
      <w:tblStyleRowBandSize w:val="1"/>
      <w:tblStyleColBandSize w:val="1"/>
      <w:tblBorders>
        <w:top w:val="single" w:sz="4" w:space="0" w:color="7F7F7F" w:themeColor="accent2"/>
        <w:left w:val="single" w:sz="4" w:space="0" w:color="7F7F7F" w:themeColor="accent2"/>
        <w:bottom w:val="single" w:sz="4" w:space="0" w:color="7F7F7F" w:themeColor="accent2"/>
        <w:right w:val="single" w:sz="4" w:space="0" w:color="7F7F7F" w:themeColor="accent2"/>
        <w:insideH w:val="single" w:sz="4" w:space="0" w:color="7F7F7F" w:themeColor="accent2"/>
        <w:insideV w:val="single" w:sz="4" w:space="0" w:color="7F7F7F" w:themeColor="accent2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DATable1">
    <w:name w:val="DA Table 1"/>
    <w:basedOn w:val="DATable2"/>
    <w:uiPriority w:val="99"/>
    <w:rsid w:val="009F150D"/>
    <w:tblPr/>
    <w:tblStylePr w:type="firstRow">
      <w:rPr>
        <w:b/>
        <w:color w:val="FFFFFF" w:themeColor="background1"/>
      </w:rPr>
      <w:tblPr/>
      <w:tcPr>
        <w:tcBorders>
          <w:top w:val="single" w:sz="4" w:space="0" w:color="7F7F7F" w:themeColor="accent2"/>
          <w:left w:val="single" w:sz="4" w:space="0" w:color="7F7F7F" w:themeColor="accent2"/>
          <w:bottom w:val="single" w:sz="4" w:space="0" w:color="7F7F7F" w:themeColor="accent2"/>
          <w:right w:val="single" w:sz="4" w:space="0" w:color="7F7F7F" w:themeColor="accent2"/>
          <w:insideH w:val="single" w:sz="4" w:space="0" w:color="7F7F7F" w:themeColor="accent2"/>
          <w:insideV w:val="single" w:sz="4" w:space="0" w:color="7F7F7F" w:themeColor="accent2"/>
          <w:tl2br w:val="nil"/>
          <w:tr2bl w:val="nil"/>
        </w:tcBorders>
        <w:shd w:val="clear" w:color="auto" w:fill="00AF8C" w:themeFill="accent1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5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54D1C"/>
    <w:pPr>
      <w:spacing w:before="0" w:after="0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75165"/>
    <w:pPr>
      <w:spacing w:before="60"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5165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1392"/>
    <w:rPr>
      <w:rFonts w:asciiTheme="majorHAnsi" w:eastAsiaTheme="majorEastAsia" w:hAnsiTheme="majorHAnsi" w:cstheme="majorBidi"/>
      <w:b/>
      <w:caps/>
      <w:color w:val="7F7F7F" w:themeColor="text1" w:themeTint="80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6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91392"/>
    <w:rPr>
      <w:rFonts w:asciiTheme="majorHAnsi" w:eastAsiaTheme="majorEastAsia" w:hAnsiTheme="majorHAnsi" w:cstheme="majorBidi"/>
      <w:b/>
      <w:color w:val="7F7F7F" w:themeColor="text1" w:themeTint="80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91392"/>
    <w:rPr>
      <w:rFonts w:eastAsiaTheme="majorEastAsia" w:cstheme="majorBidi"/>
      <w:iCs/>
      <w:caps/>
      <w:color w:val="7F7F7F" w:themeColor="text1" w:themeTint="80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4D1C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91392"/>
    <w:rPr>
      <w:rFonts w:eastAsiaTheme="majorEastAsia" w:cstheme="majorBidi"/>
      <w:i/>
      <w:caps/>
      <w:color w:val="7F7F7F" w:themeColor="text1" w:themeTint="80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54D1C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rsid w:val="00075165"/>
    <w:rPr>
      <w:b/>
      <w:i/>
      <w:iCs/>
      <w:color w:val="7F7F7F" w:themeColor="text1" w:themeTint="80"/>
    </w:rPr>
  </w:style>
  <w:style w:type="paragraph" w:customStyle="1" w:styleId="IntroPara">
    <w:name w:val="Intro Para"/>
    <w:basedOn w:val="Normal"/>
    <w:uiPriority w:val="1"/>
    <w:rsid w:val="00FF08F5"/>
    <w:pPr>
      <w:spacing w:before="240" w:after="240" w:line="400" w:lineRule="atLeast"/>
      <w:contextualSpacing/>
    </w:pPr>
    <w:rPr>
      <w:rFonts w:asciiTheme="majorHAnsi" w:hAnsiTheme="majorHAnsi"/>
      <w:color w:val="00AF8C" w:themeColor="accent1"/>
      <w:sz w:val="28"/>
    </w:rPr>
  </w:style>
  <w:style w:type="numbering" w:customStyle="1" w:styleId="List1Numbered">
    <w:name w:val="List 1 Numbered"/>
    <w:uiPriority w:val="99"/>
    <w:rsid w:val="008121DE"/>
    <w:pPr>
      <w:numPr>
        <w:numId w:val="7"/>
      </w:numPr>
    </w:pPr>
  </w:style>
  <w:style w:type="paragraph" w:customStyle="1" w:styleId="List1Numbered1">
    <w:name w:val="List 1 Numbered 1"/>
    <w:basedOn w:val="Normal"/>
    <w:uiPriority w:val="2"/>
    <w:qFormat/>
    <w:rsid w:val="008121DE"/>
    <w:pPr>
      <w:numPr>
        <w:numId w:val="16"/>
      </w:numPr>
    </w:pPr>
  </w:style>
  <w:style w:type="paragraph" w:customStyle="1" w:styleId="List1Numbered2">
    <w:name w:val="List 1 Numbered 2"/>
    <w:basedOn w:val="Normal"/>
    <w:uiPriority w:val="2"/>
    <w:rsid w:val="008121DE"/>
    <w:pPr>
      <w:numPr>
        <w:ilvl w:val="1"/>
        <w:numId w:val="16"/>
      </w:numPr>
    </w:pPr>
  </w:style>
  <w:style w:type="paragraph" w:customStyle="1" w:styleId="List1Numbered3">
    <w:name w:val="List 1 Numbered 3"/>
    <w:basedOn w:val="Normal"/>
    <w:uiPriority w:val="2"/>
    <w:rsid w:val="008121DE"/>
    <w:pPr>
      <w:numPr>
        <w:ilvl w:val="2"/>
        <w:numId w:val="16"/>
      </w:numPr>
    </w:pPr>
  </w:style>
  <w:style w:type="paragraph" w:styleId="NoSpacing">
    <w:name w:val="No Spacing"/>
    <w:uiPriority w:val="1"/>
    <w:rsid w:val="00E06B80"/>
    <w:pPr>
      <w:contextualSpacing/>
    </w:pPr>
  </w:style>
  <w:style w:type="paragraph" w:customStyle="1" w:styleId="NormalIndent12mm">
    <w:name w:val="Normal Indent 12mm"/>
    <w:basedOn w:val="Normal"/>
    <w:rsid w:val="00075165"/>
    <w:pPr>
      <w:ind w:left="680"/>
    </w:pPr>
  </w:style>
  <w:style w:type="numbering" w:customStyle="1" w:styleId="NumberedHeadings">
    <w:name w:val="Numbered Headings"/>
    <w:uiPriority w:val="99"/>
    <w:rsid w:val="003449A0"/>
    <w:pPr>
      <w:numPr>
        <w:numId w:val="8"/>
      </w:numPr>
    </w:pPr>
  </w:style>
  <w:style w:type="paragraph" w:customStyle="1" w:styleId="SourceNotes">
    <w:name w:val="Source Notes"/>
    <w:basedOn w:val="Normal"/>
    <w:uiPriority w:val="21"/>
    <w:rsid w:val="00754D1C"/>
    <w:pPr>
      <w:spacing w:before="60" w:after="60"/>
    </w:pPr>
    <w:rPr>
      <w:sz w:val="18"/>
    </w:rPr>
  </w:style>
  <w:style w:type="paragraph" w:customStyle="1" w:styleId="SourceNotesHeading">
    <w:name w:val="Source Notes Heading"/>
    <w:basedOn w:val="SourceNotes"/>
    <w:uiPriority w:val="20"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rsid w:val="00754D1C"/>
    <w:pPr>
      <w:numPr>
        <w:numId w:val="9"/>
      </w:numPr>
      <w:ind w:left="340" w:hanging="340"/>
    </w:pPr>
  </w:style>
  <w:style w:type="character" w:styleId="Strong">
    <w:name w:val="Strong"/>
    <w:basedOn w:val="DefaultParagraphFont"/>
    <w:uiPriority w:val="33"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rsid w:val="00AE70D0"/>
    <w:pPr>
      <w:keepLines/>
      <w:numPr>
        <w:ilvl w:val="1"/>
      </w:numPr>
      <w:spacing w:before="240" w:after="600"/>
      <w:contextualSpacing/>
    </w:pPr>
    <w:rPr>
      <w:rFonts w:eastAsiaTheme="minorEastAsia"/>
      <w:b/>
      <w:sz w:val="32"/>
    </w:rPr>
  </w:style>
  <w:style w:type="character" w:customStyle="1" w:styleId="SubtitleChar">
    <w:name w:val="Subtitle Char"/>
    <w:basedOn w:val="DefaultParagraphFont"/>
    <w:link w:val="Subtitle"/>
    <w:uiPriority w:val="23"/>
    <w:rsid w:val="00AE70D0"/>
    <w:rPr>
      <w:rFonts w:eastAsiaTheme="minorEastAsia"/>
      <w:b/>
      <w:sz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0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291392"/>
    <w:pPr>
      <w:keepLines/>
      <w:spacing w:before="360" w:after="240"/>
      <w:contextualSpacing/>
      <w:outlineLvl w:val="0"/>
    </w:pPr>
    <w:rPr>
      <w:rFonts w:asciiTheme="majorHAnsi" w:eastAsiaTheme="majorEastAsia" w:hAnsiTheme="majorHAnsi" w:cstheme="majorBidi"/>
      <w:b/>
      <w:color w:val="00AF8C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291392"/>
    <w:rPr>
      <w:rFonts w:asciiTheme="majorHAnsi" w:eastAsiaTheme="majorEastAsia" w:hAnsiTheme="majorHAnsi" w:cstheme="majorBidi"/>
      <w:b/>
      <w:color w:val="00AF8C" w:themeColor="accent1"/>
      <w:kern w:val="28"/>
      <w:sz w:val="56"/>
      <w:szCs w:val="56"/>
    </w:rPr>
  </w:style>
  <w:style w:type="paragraph" w:styleId="TOC1">
    <w:name w:val="toc 1"/>
    <w:basedOn w:val="Normal"/>
    <w:next w:val="Normal"/>
    <w:autoRedefine/>
    <w:uiPriority w:val="39"/>
    <w:rsid w:val="009F150D"/>
    <w:pPr>
      <w:keepNext/>
      <w:tabs>
        <w:tab w:val="right" w:pos="9060"/>
      </w:tabs>
      <w:spacing w:line="340" w:lineRule="atLeast"/>
      <w:ind w:left="680" w:hanging="680"/>
    </w:pPr>
    <w:rPr>
      <w:rFonts w:asciiTheme="majorHAnsi" w:hAnsiTheme="majorHAnsi"/>
      <w:b/>
      <w:noProof/>
      <w:color w:val="00AF8C" w:themeColor="accent1"/>
      <w:sz w:val="24"/>
      <w:u w:color="00AF8C" w:themeColor="accent1"/>
    </w:rPr>
  </w:style>
  <w:style w:type="paragraph" w:styleId="TOC2">
    <w:name w:val="toc 2"/>
    <w:basedOn w:val="Normal"/>
    <w:next w:val="Normal"/>
    <w:autoRedefine/>
    <w:uiPriority w:val="39"/>
    <w:rsid w:val="00754D1C"/>
    <w:pPr>
      <w:tabs>
        <w:tab w:val="right" w:pos="9639"/>
      </w:tabs>
      <w:spacing w:after="60"/>
      <w:ind w:left="680" w:hanging="680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E70D0"/>
    <w:pPr>
      <w:tabs>
        <w:tab w:val="right" w:pos="9639"/>
      </w:tabs>
      <w:spacing w:before="60" w:after="60"/>
      <w:ind w:left="680" w:hanging="680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 w:after="60"/>
      <w:ind w:left="1135" w:hanging="851"/>
    </w:pPr>
  </w:style>
  <w:style w:type="paragraph" w:styleId="TOCHeading">
    <w:name w:val="TOC Heading"/>
    <w:basedOn w:val="Heading1"/>
    <w:next w:val="Normal"/>
    <w:uiPriority w:val="39"/>
    <w:rsid w:val="00AF0899"/>
    <w:pPr>
      <w:outlineLvl w:val="9"/>
    </w:pPr>
  </w:style>
  <w:style w:type="numbering" w:customStyle="1" w:styleId="DefaultBullets">
    <w:name w:val="Default Bullets"/>
    <w:uiPriority w:val="99"/>
    <w:rsid w:val="002324C7"/>
    <w:pPr>
      <w:numPr>
        <w:numId w:val="11"/>
      </w:numPr>
    </w:pPr>
  </w:style>
  <w:style w:type="character" w:styleId="PlaceholderText">
    <w:name w:val="Placeholder Text"/>
    <w:basedOn w:val="DefaultParagraphFont"/>
    <w:uiPriority w:val="99"/>
    <w:semiHidden/>
    <w:rsid w:val="00800CC9"/>
    <w:rPr>
      <w:color w:val="808080"/>
    </w:rPr>
  </w:style>
  <w:style w:type="paragraph" w:customStyle="1" w:styleId="LegalList1">
    <w:name w:val="Legal List 1"/>
    <w:basedOn w:val="Normal"/>
    <w:uiPriority w:val="3"/>
    <w:rsid w:val="00000F95"/>
    <w:pPr>
      <w:keepNext/>
      <w:keepLines/>
      <w:numPr>
        <w:numId w:val="15"/>
      </w:numPr>
      <w:outlineLvl w:val="1"/>
    </w:pPr>
    <w:rPr>
      <w:b/>
      <w:sz w:val="28"/>
    </w:rPr>
  </w:style>
  <w:style w:type="paragraph" w:customStyle="1" w:styleId="LegalList2">
    <w:name w:val="Legal List 2"/>
    <w:basedOn w:val="LegalList1"/>
    <w:uiPriority w:val="3"/>
    <w:rsid w:val="00403F11"/>
    <w:pPr>
      <w:keepNext w:val="0"/>
      <w:numPr>
        <w:ilvl w:val="1"/>
      </w:numPr>
    </w:pPr>
    <w:rPr>
      <w:b w:val="0"/>
      <w:sz w:val="22"/>
    </w:rPr>
  </w:style>
  <w:style w:type="paragraph" w:customStyle="1" w:styleId="LegalList3">
    <w:name w:val="Legal List 3"/>
    <w:basedOn w:val="LegalList2"/>
    <w:uiPriority w:val="3"/>
    <w:rsid w:val="00075165"/>
    <w:pPr>
      <w:numPr>
        <w:ilvl w:val="2"/>
      </w:numPr>
    </w:pPr>
  </w:style>
  <w:style w:type="paragraph" w:customStyle="1" w:styleId="LegalList4">
    <w:name w:val="Legal List 4"/>
    <w:basedOn w:val="LegalList3"/>
    <w:uiPriority w:val="3"/>
    <w:rsid w:val="00075165"/>
    <w:pPr>
      <w:numPr>
        <w:ilvl w:val="3"/>
      </w:numPr>
    </w:pPr>
  </w:style>
  <w:style w:type="paragraph" w:customStyle="1" w:styleId="LegalList5">
    <w:name w:val="Legal List 5"/>
    <w:basedOn w:val="LegalList4"/>
    <w:uiPriority w:val="3"/>
    <w:rsid w:val="00075165"/>
    <w:pPr>
      <w:numPr>
        <w:ilvl w:val="4"/>
      </w:numPr>
    </w:pPr>
  </w:style>
  <w:style w:type="paragraph" w:customStyle="1" w:styleId="LegalList6">
    <w:name w:val="Legal List 6"/>
    <w:basedOn w:val="LegalList5"/>
    <w:uiPriority w:val="3"/>
    <w:rsid w:val="00075165"/>
    <w:pPr>
      <w:numPr>
        <w:ilvl w:val="5"/>
      </w:numPr>
    </w:pPr>
  </w:style>
  <w:style w:type="paragraph" w:customStyle="1" w:styleId="LegalList7">
    <w:name w:val="Legal List 7"/>
    <w:basedOn w:val="LegalList6"/>
    <w:uiPriority w:val="3"/>
    <w:rsid w:val="00075165"/>
    <w:pPr>
      <w:numPr>
        <w:ilvl w:val="6"/>
      </w:numPr>
    </w:pPr>
  </w:style>
  <w:style w:type="numbering" w:customStyle="1" w:styleId="LegalListNumbers">
    <w:name w:val="Legal List Numbers"/>
    <w:uiPriority w:val="99"/>
    <w:rsid w:val="004526D1"/>
    <w:pPr>
      <w:numPr>
        <w:numId w:val="12"/>
      </w:numPr>
    </w:pPr>
  </w:style>
  <w:style w:type="paragraph" w:customStyle="1" w:styleId="Numbers">
    <w:name w:val="Numbers"/>
    <w:basedOn w:val="Normal"/>
    <w:qFormat/>
    <w:rsid w:val="006465BC"/>
    <w:pPr>
      <w:numPr>
        <w:numId w:val="17"/>
      </w:numPr>
      <w:suppressAutoHyphens w:val="0"/>
      <w:spacing w:before="0" w:after="0"/>
    </w:pPr>
    <w:rPr>
      <w:rFonts w:ascii="Candara" w:eastAsia="Times New Roman" w:hAnsi="Candara" w:cs="Times New Roman"/>
      <w:color w:val="000000" w:themeColor="text1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465B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42C74"/>
  </w:style>
  <w:style w:type="paragraph" w:styleId="ListParagraph">
    <w:name w:val="List Paragraph"/>
    <w:basedOn w:val="Normal"/>
    <w:uiPriority w:val="37"/>
    <w:unhideWhenUsed/>
    <w:qFormat/>
    <w:rsid w:val="00763E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821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1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1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1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191"/>
    <w:rPr>
      <w:b/>
      <w:bCs/>
      <w:sz w:val="20"/>
      <w:szCs w:val="20"/>
    </w:rPr>
  </w:style>
  <w:style w:type="character" w:customStyle="1" w:styleId="eop">
    <w:name w:val="eop"/>
    <w:basedOn w:val="DefaultParagraphFont"/>
    <w:rsid w:val="002F7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panysecretary@dietitiansaustralia.org.au?subject=2022%20Recognition%20of%20Meritorious%20Service%20Nominatio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companysecretary@dietitiansaustralia.org.au?subject=2022%20Recognition%20of%20Meritorious%20Service%20Nomin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etitiansaustralia.org.a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Dietitians%20Association%202020-03%20-%20Rebrand%20Word%20Docs\01%20Word%20Template%20files%20from%20DA\DA%20-%20General%20Template_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422DBBBF45481E8A1383A9941D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D19E-A412-44A0-9320-BDFE04922C32}"/>
      </w:docPartPr>
      <w:docPartBody>
        <w:p w:rsidR="003D0402" w:rsidRDefault="009F675B">
          <w:pPr>
            <w:pStyle w:val="FE422DBBBF45481E8A1383A9941D7D30"/>
          </w:pPr>
          <w:r w:rsidRPr="00810BD9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5B"/>
    <w:rsid w:val="00234D99"/>
    <w:rsid w:val="00243B45"/>
    <w:rsid w:val="003243A1"/>
    <w:rsid w:val="003D0402"/>
    <w:rsid w:val="00502B7B"/>
    <w:rsid w:val="00575D73"/>
    <w:rsid w:val="006B43B5"/>
    <w:rsid w:val="007C3733"/>
    <w:rsid w:val="007E6F67"/>
    <w:rsid w:val="00811725"/>
    <w:rsid w:val="0092465F"/>
    <w:rsid w:val="009E5D69"/>
    <w:rsid w:val="009F675B"/>
    <w:rsid w:val="00AD3501"/>
    <w:rsid w:val="00B74A50"/>
    <w:rsid w:val="00CB1C89"/>
    <w:rsid w:val="00D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465F"/>
    <w:rPr>
      <w:color w:val="808080"/>
    </w:rPr>
  </w:style>
  <w:style w:type="paragraph" w:customStyle="1" w:styleId="FE422DBBBF45481E8A1383A9941D7D30">
    <w:name w:val="FE422DBBBF45481E8A1383A9941D7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etitians Australia 2020">
      <a:dk1>
        <a:sysClr val="windowText" lastClr="000000"/>
      </a:dk1>
      <a:lt1>
        <a:sysClr val="window" lastClr="FFFFFF"/>
      </a:lt1>
      <a:dk2>
        <a:srgbClr val="414042"/>
      </a:dk2>
      <a:lt2>
        <a:srgbClr val="F0F0F0"/>
      </a:lt2>
      <a:accent1>
        <a:srgbClr val="00AF8C"/>
      </a:accent1>
      <a:accent2>
        <a:srgbClr val="7F7F7F"/>
      </a:accent2>
      <a:accent3>
        <a:srgbClr val="00ABC9"/>
      </a:accent3>
      <a:accent4>
        <a:srgbClr val="F15D22"/>
      </a:accent4>
      <a:accent5>
        <a:srgbClr val="FFC000"/>
      </a:accent5>
      <a:accent6>
        <a:srgbClr val="C00000"/>
      </a:accent6>
      <a:hlink>
        <a:srgbClr val="00AF8C"/>
      </a:hlink>
      <a:folHlink>
        <a:srgbClr val="00AF8C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3C3EBA797C1044BC49365B63BFB000" ma:contentTypeVersion="2405" ma:contentTypeDescription="Create a new document." ma:contentTypeScope="" ma:versionID="9aca34b47ae5528463e832d01a8c3e58">
  <xsd:schema xmlns:xsd="http://www.w3.org/2001/XMLSchema" xmlns:xs="http://www.w3.org/2001/XMLSchema" xmlns:p="http://schemas.microsoft.com/office/2006/metadata/properties" xmlns:ns2="826b110d-b33f-4b97-87e2-b586c0dcc082" xmlns:ns3="4e98703e-0ad1-43e8-a1e9-06a6c4e58099" targetNamespace="http://schemas.microsoft.com/office/2006/metadata/properties" ma:root="true" ma:fieldsID="5c3a1f4a6fd276d90f44948fd6f31949" ns2:_="" ns3:_="">
    <xsd:import namespace="826b110d-b33f-4b97-87e2-b586c0dcc082"/>
    <xsd:import namespace="4e98703e-0ad1-43e8-a1e9-06a6c4e580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b110d-b33f-4b97-87e2-b586c0dcc0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e2952c3-7ffc-46f2-b2ab-9c354e92303b}" ma:internalName="TaxCatchAll" ma:showField="CatchAllData" ma:web="826b110d-b33f-4b97-87e2-b586c0dcc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8703e-0ad1-43e8-a1e9-06a6c4e5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44b139f-5928-46d4-8dff-dcb04ec2c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26b110d-b33f-4b97-87e2-b586c0dcc082">CP5AAZHTKH56-1094137555-563426</_dlc_DocId>
    <_dlc_DocIdUrl xmlns="826b110d-b33f-4b97-87e2-b586c0dcc082">
      <Url>https://ausdaa.sharepoint.com/_layouts/15/DocIdRedir.aspx?ID=CP5AAZHTKH56-1094137555-563426</Url>
      <Description>CP5AAZHTKH56-1094137555-563426</Description>
    </_dlc_DocIdUrl>
    <lcf76f155ced4ddcb4097134ff3c332f xmlns="4e98703e-0ad1-43e8-a1e9-06a6c4e58099">
      <Terms xmlns="http://schemas.microsoft.com/office/infopath/2007/PartnerControls"/>
    </lcf76f155ced4ddcb4097134ff3c332f>
    <TaxCatchAll xmlns="826b110d-b33f-4b97-87e2-b586c0dcc082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225495-0339-8643-B941-1AC8C057CC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8A209B-3048-438B-BA51-934676CD9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b110d-b33f-4b97-87e2-b586c0dcc082"/>
    <ds:schemaRef ds:uri="4e98703e-0ad1-43e8-a1e9-06a6c4e58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C590C-5931-4F10-9E0B-305D1D98605E}">
  <ds:schemaRefs>
    <ds:schemaRef ds:uri="http://schemas.microsoft.com/office/2006/metadata/properties"/>
    <ds:schemaRef ds:uri="http://schemas.microsoft.com/office/infopath/2007/PartnerControls"/>
    <ds:schemaRef ds:uri="826b110d-b33f-4b97-87e2-b586c0dcc082"/>
    <ds:schemaRef ds:uri="4e98703e-0ad1-43e8-a1e9-06a6c4e58099"/>
  </ds:schemaRefs>
</ds:datastoreItem>
</file>

<file path=customXml/itemProps4.xml><?xml version="1.0" encoding="utf-8"?>
<ds:datastoreItem xmlns:ds="http://schemas.openxmlformats.org/officeDocument/2006/customXml" ds:itemID="{79AF2C6A-AFF3-4D16-91F4-3447DF101E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CCB2F34-BCEC-476E-9FE7-C25C667A0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 - General Template_02.dotx</Template>
  <TotalTime>13</TotalTime>
  <Pages>4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Recognition of Meritorious Service - Dietitians Australia Staff and Contractors</dc:title>
  <dc:subject/>
  <dc:creator>Ben Fulford</dc:creator>
  <cp:keywords/>
  <dc:description/>
  <cp:lastModifiedBy>Jo Wheeler</cp:lastModifiedBy>
  <cp:revision>10</cp:revision>
  <cp:lastPrinted>2021-09-16T05:27:00Z</cp:lastPrinted>
  <dcterms:created xsi:type="dcterms:W3CDTF">2021-11-08T01:00:00Z</dcterms:created>
  <dcterms:modified xsi:type="dcterms:W3CDTF">2022-10-19T00:07:00Z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0x010100A73C3EBA797C1044BC49365B63BFB000</vt:lpwstr>
  </property>
  <property fmtid="{D5CDD505-2E9C-101B-9397-08002B2CF9AE}" pid="3" name="_dlc_DocIdItemGuid">
    <vt:lpwstr>95b9bae1-ffe6-4118-9c0c-2a90853aef79</vt:lpwstr>
  </property>
  <property fmtid="{D5CDD505-2E9C-101B-9397-08002B2CF9AE}" pid="4" name="MediaServiceImageTags">
    <vt:lpwstr/>
  </property>
</Properties>
</file>